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A6" w:rsidRDefault="00E536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36A6" w:rsidRDefault="00E536A6">
      <w:pPr>
        <w:pStyle w:val="ConsPlusNormal"/>
        <w:jc w:val="both"/>
        <w:outlineLvl w:val="0"/>
      </w:pPr>
    </w:p>
    <w:p w:rsidR="00E536A6" w:rsidRDefault="00E536A6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E536A6" w:rsidRDefault="00E536A6">
      <w:pPr>
        <w:pStyle w:val="ConsPlusTitle"/>
        <w:jc w:val="center"/>
      </w:pPr>
      <w:r>
        <w:t>НАСЕЛЕНИЯ РЕСПУБЛИКИ АЛТАЙ</w:t>
      </w:r>
    </w:p>
    <w:p w:rsidR="00E536A6" w:rsidRDefault="00E536A6">
      <w:pPr>
        <w:pStyle w:val="ConsPlusTitle"/>
        <w:jc w:val="center"/>
      </w:pPr>
    </w:p>
    <w:p w:rsidR="00E536A6" w:rsidRDefault="00E536A6">
      <w:pPr>
        <w:pStyle w:val="ConsPlusTitle"/>
        <w:jc w:val="center"/>
      </w:pPr>
      <w:r>
        <w:t>ПРИКАЗ</w:t>
      </w:r>
    </w:p>
    <w:p w:rsidR="00E536A6" w:rsidRDefault="00E536A6">
      <w:pPr>
        <w:pStyle w:val="ConsPlusTitle"/>
        <w:jc w:val="center"/>
      </w:pPr>
    </w:p>
    <w:p w:rsidR="00E536A6" w:rsidRDefault="00E536A6">
      <w:pPr>
        <w:pStyle w:val="ConsPlusTitle"/>
        <w:jc w:val="center"/>
      </w:pPr>
      <w:r>
        <w:t xml:space="preserve">от 27 декабря 2017 г. N </w:t>
      </w:r>
      <w:proofErr w:type="gramStart"/>
      <w:r>
        <w:t>П</w:t>
      </w:r>
      <w:proofErr w:type="gramEnd"/>
      <w:r>
        <w:t>/340</w:t>
      </w:r>
    </w:p>
    <w:p w:rsidR="00E536A6" w:rsidRDefault="00E536A6">
      <w:pPr>
        <w:pStyle w:val="ConsPlusTitle"/>
        <w:jc w:val="center"/>
      </w:pPr>
    </w:p>
    <w:p w:rsidR="00E536A6" w:rsidRDefault="00E536A6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E536A6" w:rsidRDefault="00E536A6">
      <w:pPr>
        <w:pStyle w:val="ConsPlusTitle"/>
        <w:jc w:val="center"/>
      </w:pPr>
      <w:r>
        <w:t xml:space="preserve">ПОСТАВЩИКАМИ СОЦИАЛЬНЫХ УСЛУГ И </w:t>
      </w:r>
      <w:proofErr w:type="gramStart"/>
      <w:r>
        <w:t>ПРИЗНАНИИ</w:t>
      </w:r>
      <w:proofErr w:type="gramEnd"/>
      <w:r>
        <w:t xml:space="preserve"> УТРАТИВШИМИ СИЛУ</w:t>
      </w:r>
    </w:p>
    <w:p w:rsidR="00E536A6" w:rsidRDefault="00E536A6">
      <w:pPr>
        <w:pStyle w:val="ConsPlusTitle"/>
        <w:jc w:val="center"/>
      </w:pPr>
      <w:r>
        <w:t>НЕКОТОРЫХ ПРИКАЗОВ МИНИСТЕРСТВА ТРУДА, СОЦИАЛЬНОГО РАЗВИТИЯ</w:t>
      </w:r>
    </w:p>
    <w:p w:rsidR="00E536A6" w:rsidRDefault="00E536A6">
      <w:pPr>
        <w:pStyle w:val="ConsPlusTitle"/>
        <w:jc w:val="center"/>
      </w:pPr>
      <w:r>
        <w:t>И ЗАНЯТОСТИ НАСЕЛЕНИЯ РЕСПУБЛИКИ АЛТАЙ</w:t>
      </w:r>
    </w:p>
    <w:p w:rsidR="00E536A6" w:rsidRDefault="00E536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36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6A6" w:rsidRDefault="00E53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6A6" w:rsidRDefault="00E536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</w:t>
            </w:r>
            <w:proofErr w:type="gramEnd"/>
          </w:p>
          <w:p w:rsidR="00E536A6" w:rsidRDefault="00E536A6">
            <w:pPr>
              <w:pStyle w:val="ConsPlusNormal"/>
              <w:jc w:val="center"/>
            </w:pPr>
            <w:r>
              <w:rPr>
                <w:color w:val="392C69"/>
              </w:rPr>
              <w:t xml:space="preserve">занятости населения Республики Алтай от 23.04.2018 N </w:t>
            </w:r>
            <w:proofErr w:type="gramStart"/>
            <w:r>
              <w:rPr>
                <w:color w:val="392C69"/>
              </w:rPr>
              <w:t>П</w:t>
            </w:r>
            <w:proofErr w:type="gramEnd"/>
            <w:r>
              <w:rPr>
                <w:color w:val="392C69"/>
              </w:rPr>
              <w:t>/144)</w:t>
            </w:r>
          </w:p>
        </w:tc>
      </w:tr>
    </w:tbl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Алтай от 15 декабря 2014 года N 84-РЗ "О регулировании отдельных вопросов в сфере социального обслуживания граждан в Республике Алтай" приказываю:</w:t>
      </w:r>
    </w:p>
    <w:p w:rsidR="00E536A6" w:rsidRDefault="00E536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услуг.</w:t>
      </w:r>
    </w:p>
    <w:p w:rsidR="00E536A6" w:rsidRDefault="00E536A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536A6" w:rsidRDefault="004A6540">
      <w:pPr>
        <w:pStyle w:val="ConsPlusNormal"/>
        <w:spacing w:before="220"/>
        <w:ind w:firstLine="540"/>
        <w:jc w:val="both"/>
      </w:pPr>
      <w:hyperlink r:id="rId7" w:history="1">
        <w:r w:rsidR="00E536A6">
          <w:rPr>
            <w:color w:val="0000FF"/>
          </w:rPr>
          <w:t>приказ</w:t>
        </w:r>
      </w:hyperlink>
      <w:r w:rsidR="00E536A6">
        <w:t xml:space="preserve"> Министерства труда, социального развития и занятости населения Республики Алтай от 13 апреля 2017 года N </w:t>
      </w:r>
      <w:proofErr w:type="gramStart"/>
      <w:r w:rsidR="00E536A6">
        <w:t>П</w:t>
      </w:r>
      <w:proofErr w:type="gramEnd"/>
      <w:r w:rsidR="00E536A6">
        <w:t>/95 "Об утверждении порядка предоставления социальных услуг" (официальный портал Республики Алтай в сети "Интернет": http://www.altai-republic.ru, 2017, 20 апреля);</w:t>
      </w:r>
    </w:p>
    <w:p w:rsidR="00E536A6" w:rsidRDefault="004A6540">
      <w:pPr>
        <w:pStyle w:val="ConsPlusNormal"/>
        <w:spacing w:before="220"/>
        <w:ind w:firstLine="540"/>
        <w:jc w:val="both"/>
      </w:pPr>
      <w:hyperlink r:id="rId8" w:history="1">
        <w:r w:rsidR="00E536A6">
          <w:rPr>
            <w:color w:val="0000FF"/>
          </w:rPr>
          <w:t>приказ</w:t>
        </w:r>
      </w:hyperlink>
      <w:r w:rsidR="00E536A6">
        <w:t xml:space="preserve"> Министерства труда, социального развития и занятости населения Республики Алтай от 19 мая 2017 года N </w:t>
      </w:r>
      <w:proofErr w:type="gramStart"/>
      <w:r w:rsidR="00E536A6">
        <w:t>П</w:t>
      </w:r>
      <w:proofErr w:type="gramEnd"/>
      <w:r w:rsidR="00E536A6">
        <w:t>/136 "О внесении изменений в порядок предоставления социальных услуг поставщиками социальных услуг" (официальный портал Республики Алтай в сети "Интернет": http://www.altai-republic.ru, 2017, 19 мая).</w:t>
      </w: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right"/>
      </w:pPr>
      <w:r>
        <w:t>Министр</w:t>
      </w:r>
    </w:p>
    <w:p w:rsidR="00E536A6" w:rsidRDefault="00E536A6">
      <w:pPr>
        <w:pStyle w:val="ConsPlusNormal"/>
        <w:jc w:val="right"/>
      </w:pPr>
      <w:r>
        <w:t>А.Г.СУМИН</w:t>
      </w: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right"/>
        <w:outlineLvl w:val="0"/>
      </w:pPr>
      <w:r>
        <w:t>Утвержден</w:t>
      </w:r>
    </w:p>
    <w:p w:rsidR="00E536A6" w:rsidRDefault="00E536A6">
      <w:pPr>
        <w:pStyle w:val="ConsPlusNormal"/>
        <w:jc w:val="right"/>
      </w:pPr>
      <w:r>
        <w:t>Приказом</w:t>
      </w:r>
    </w:p>
    <w:p w:rsidR="00E536A6" w:rsidRDefault="00E536A6">
      <w:pPr>
        <w:pStyle w:val="ConsPlusNormal"/>
        <w:jc w:val="right"/>
      </w:pPr>
      <w:r>
        <w:t>Министерства труда,</w:t>
      </w:r>
    </w:p>
    <w:p w:rsidR="00E536A6" w:rsidRDefault="00E536A6">
      <w:pPr>
        <w:pStyle w:val="ConsPlusNormal"/>
        <w:jc w:val="right"/>
      </w:pPr>
      <w:r>
        <w:t>социального развития</w:t>
      </w:r>
    </w:p>
    <w:p w:rsidR="00E536A6" w:rsidRDefault="00E536A6">
      <w:pPr>
        <w:pStyle w:val="ConsPlusNormal"/>
        <w:jc w:val="right"/>
      </w:pPr>
      <w:r>
        <w:t>и занятости населения</w:t>
      </w:r>
    </w:p>
    <w:p w:rsidR="00E536A6" w:rsidRDefault="00E536A6">
      <w:pPr>
        <w:pStyle w:val="ConsPlusNormal"/>
        <w:jc w:val="right"/>
      </w:pPr>
      <w:r>
        <w:t>Республики Алтай</w:t>
      </w:r>
    </w:p>
    <w:p w:rsidR="00E536A6" w:rsidRDefault="00E536A6">
      <w:pPr>
        <w:pStyle w:val="ConsPlusNormal"/>
        <w:jc w:val="right"/>
      </w:pPr>
      <w:r>
        <w:t xml:space="preserve">от 27 декабря 2017 г. N </w:t>
      </w:r>
      <w:proofErr w:type="gramStart"/>
      <w:r>
        <w:t>П</w:t>
      </w:r>
      <w:proofErr w:type="gramEnd"/>
      <w:r>
        <w:t>/340</w:t>
      </w: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Title"/>
        <w:jc w:val="center"/>
      </w:pPr>
      <w:bookmarkStart w:id="0" w:name="P37"/>
      <w:bookmarkEnd w:id="0"/>
      <w:r>
        <w:t>ПОРЯДОК</w:t>
      </w:r>
    </w:p>
    <w:p w:rsidR="00E536A6" w:rsidRDefault="00E536A6">
      <w:pPr>
        <w:pStyle w:val="ConsPlusTitle"/>
        <w:jc w:val="center"/>
      </w:pPr>
      <w:r>
        <w:t>ПРЕДОСТАВЛЕНИЯ СОЦИАЛЬНЫХ УСЛУГ ПОСТАВЩИКАМИ СОЦИАЛЬНЫХ</w:t>
      </w:r>
    </w:p>
    <w:p w:rsidR="00E536A6" w:rsidRDefault="00E536A6">
      <w:pPr>
        <w:pStyle w:val="ConsPlusTitle"/>
        <w:jc w:val="center"/>
      </w:pPr>
      <w:r>
        <w:t>УСЛУГ</w:t>
      </w:r>
    </w:p>
    <w:p w:rsidR="00E536A6" w:rsidRDefault="00E536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36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6A6" w:rsidRDefault="00E53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6A6" w:rsidRDefault="00E536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</w:t>
            </w:r>
            <w:proofErr w:type="gramEnd"/>
          </w:p>
          <w:p w:rsidR="00E536A6" w:rsidRDefault="00E536A6">
            <w:pPr>
              <w:pStyle w:val="ConsPlusNormal"/>
              <w:jc w:val="center"/>
            </w:pPr>
            <w:r>
              <w:rPr>
                <w:color w:val="392C69"/>
              </w:rPr>
              <w:t xml:space="preserve">занятости населения Республики Алтай от 23.04.2018 N </w:t>
            </w:r>
            <w:proofErr w:type="gramStart"/>
            <w:r>
              <w:rPr>
                <w:color w:val="392C69"/>
              </w:rPr>
              <w:t>П</w:t>
            </w:r>
            <w:proofErr w:type="gramEnd"/>
            <w:r>
              <w:rPr>
                <w:color w:val="392C69"/>
              </w:rPr>
              <w:t>/144)</w:t>
            </w:r>
          </w:p>
        </w:tc>
      </w:tr>
    </w:tbl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center"/>
        <w:outlineLvl w:val="1"/>
      </w:pPr>
      <w:r>
        <w:t>I. Общие положения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 xml:space="preserve">Настоящий Порядок предоставления социальных услуг поставщиками социальных услуг (далее - Порядок)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Алтай от 15 декабря 2014 года N 84-РЗ "О регулировании отдельных вопросов в сфере социального обслуживания граждан в Республике Алтай" (далее - Закон Республики Алтай).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Понятия, используемые в настоящем Порядке, применяются в значениях, определенных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2. Настоящий Порядок устанавливает виды организаций социального обслуживания населения Республики Алтай; </w:t>
      </w:r>
      <w:proofErr w:type="gramStart"/>
      <w:r>
        <w:t>перечень иных обстоятельств, ухудшающих или способных ухудшить условия жизнедеятельности граждан, порядок обращения граждан за предоставлением социального обслуживания, условия оказания помощи в форме профилактики обстоятельств, обусловливающих нуждаемость в социальном обслуживании и социального сопровождения, порядок определения индивидуальной потребности граждан в социальных услугах и признания их нуждающимися в социальном обслуживании, порядок предоставления социальных услуг в стационарной форме социального обслуживания, в полустационарной форме социального</w:t>
      </w:r>
      <w:proofErr w:type="gramEnd"/>
      <w:r>
        <w:t xml:space="preserve"> обслуживания, предоставления социальных услуг на дому; срочных социальных услуг, требования к деятельности поставщика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3. Поставщиками социальных услуг в Республике Алтай являются: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организации социального обслуживания, подведомственные Министерству труда, социального развития и занятости населения Республики Алтай (далее - Министерство).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включенные в реестр поставщиков социальных услуг Республики Алтай;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индивидуальные предприниматели, осуществляющие социальное обслуживание и включенные в реестр поставщиков социальных услуг Республики Алтай.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1" w:name="P55"/>
      <w:bookmarkEnd w:id="1"/>
      <w:r>
        <w:t xml:space="preserve">4. Право на получение социальных услуг в Республике Алтай имеют граждане Российской Федерации, иностранные граждане и лица без гражданства, проживающие и находящиеся на территории Республики Алтай, беженцы, признанные в порядке, установленном настоящим </w:t>
      </w:r>
      <w:r>
        <w:lastRenderedPageBreak/>
        <w:t>Порядком, нуждающимися в социальном обслуживании и имеющие индивидуальную программу предоставления социальных услуг (далее - получатели социальных услуг).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5. Во внеочередном порядке на стационарное социальное обслуживание в соответствии с федеральным законодательством принимаются: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инвалиды Великой Отечественной войны и инвалиды боевых действий;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б) участники Великой Отечественной войны из числа лиц, указанных в </w:t>
      </w:r>
      <w:hyperlink r:id="rId15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6" w:history="1">
        <w:r>
          <w:rPr>
            <w:color w:val="0000FF"/>
          </w:rPr>
          <w:t>"ж"</w:t>
        </w:r>
      </w:hyperlink>
      <w:r>
        <w:t xml:space="preserve">, </w:t>
      </w:r>
      <w:hyperlink r:id="rId17" w:history="1">
        <w:r>
          <w:rPr>
            <w:color w:val="0000FF"/>
          </w:rPr>
          <w:t>"и" пункта 1 части 1 статьи 2</w:t>
        </w:r>
      </w:hyperlink>
      <w:r>
        <w:t xml:space="preserve"> Федерального закона от 12 января 1995 года N 5-ФЗ "О ветеранах";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лица, награжденные знаком Жителю блокадного Ленинграда;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лица, подвергшиеся политическим репрессиям и признанные реабилитированными;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лица, признанные пострадавшими от политических репрессий;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дети-сироты, дети, оставшиеся без попечения родителей, а также лица из числа детей-сирот и детей, оставшихся без попечения родителей;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супруга (супруг)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получение), в соответствии с пенсионным законодательством Российской Федерации.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6. Преимущественным правом на социальное обслуживание в стационарной форме пользуются следующие категории граждан: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б)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дорог;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лица, проработавшие в тылу в период с 22 июня 1941 года по 9 мая 1945 года не менее шести месяцев, исключая период работы на временно оккупированной территории СССР, либо награжденные орденами и медалями СССР, либо награжденные орденами и за самоотверженный труд в период Великой Отечественной войны;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граждане, в том числе дети-инвалиды, ожидание которыми устройства в организацию социального обслуживания может повлечь за собой угрозу для их жизни (факт невозможности ожидания подтверждается актом обследования жилищно-бытовых условий проживания гражданина);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 xml:space="preserve">) граждане, указанные в </w:t>
      </w:r>
      <w:hyperlink r:id="rId18" w:history="1">
        <w:r>
          <w:rPr>
            <w:color w:val="0000FF"/>
          </w:rPr>
          <w:t>пунктах 1</w:t>
        </w:r>
      </w:hyperlink>
      <w:r>
        <w:t xml:space="preserve">, </w:t>
      </w:r>
      <w:hyperlink r:id="rId19" w:history="1">
        <w:r>
          <w:rPr>
            <w:color w:val="0000FF"/>
          </w:rPr>
          <w:t>2</w:t>
        </w:r>
      </w:hyperlink>
      <w:r>
        <w:t xml:space="preserve"> и </w:t>
      </w:r>
      <w:hyperlink r:id="rId20" w:history="1">
        <w:r>
          <w:rPr>
            <w:color w:val="0000FF"/>
          </w:rPr>
          <w:t>6 статьи 13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е)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(бэр), в соответствии с </w:t>
      </w:r>
      <w:hyperlink r:id="rId21" w:history="1">
        <w:r>
          <w:rPr>
            <w:color w:val="0000FF"/>
          </w:rPr>
          <w:t>пунктом 12 статьи 2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одиноко проживающие граждане, признанные судом недееспособными.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7. Социальные услуги предоставляются в соответствии со стандартами по формам социального обслуживания, утвержденными Министерством.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Услуги сверх объемов, определенных стандартами социального обслуживания и дополнительные социальные услуги, согласованные с Министерством оказываются гражданам на условиях оплаты.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>II. Организации социального обслуживания населения</w:t>
      </w:r>
    </w:p>
    <w:p w:rsidR="00E536A6" w:rsidRDefault="00E536A6" w:rsidP="007B064E">
      <w:pPr>
        <w:pStyle w:val="ConsPlusNormal"/>
        <w:contextualSpacing/>
        <w:jc w:val="center"/>
      </w:pPr>
      <w:r>
        <w:t>Республики Алтай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 xml:space="preserve">8. </w:t>
      </w:r>
      <w:proofErr w:type="gramStart"/>
      <w:r>
        <w:t xml:space="preserve">Организациями, созданными для осуществления социального обслуживания, </w:t>
      </w:r>
      <w:r>
        <w:lastRenderedPageBreak/>
        <w:t xml:space="preserve">подведомственными Министерству труда, социального развития и занятости Республики Алтай (далее - организация социального обслуживания), указанными в </w:t>
      </w:r>
      <w:hyperlink w:anchor="P526" w:history="1">
        <w:r>
          <w:rPr>
            <w:color w:val="0000FF"/>
          </w:rPr>
          <w:t>номенклатуре</w:t>
        </w:r>
      </w:hyperlink>
      <w:r>
        <w:t xml:space="preserve"> организаций социального обслуживания в Республике Алтай согласно приложению N 1 к настоящему Порядку, являются: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а) дом-интернат для престарелых и инвалидов - организация социального обслуживания, предназначенная для предоставления социальных услуг в форме стационарного социального обслуживания при круглосуточном проживании сроком, установленном в индивидуальной программе предоставления социальных услуг,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</w:t>
      </w:r>
      <w:proofErr w:type="gramEnd"/>
      <w:r>
        <w:t xml:space="preserve"> </w:t>
      </w:r>
      <w:proofErr w:type="gramStart"/>
      <w:r>
        <w:t>постоянном постороннем уходе, а также для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 и ухода, организации посильной трудовой деятельности, отдыха и досуга;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В состав дома-интерната для престарелых и инвалидов может входить отделение для умственно отсталых детей, предназначенное для предоставления социальных услуг при постоянном, временном (на срок, определенный индивидуальной программой) круглосуточном проживании детей в возрасте от 4 до 18 лет с отклонениями в умственном развитии, нуждающихся по состоянию здоровья в уходе, бытовом и медицинском обслуживании;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б) психоневрологический интернат - организация социального обслуживания, предназначенная для предоставления социальных услуг в форме стационарного социального обслуживания, при постоянном, временном (сроком до 6 месяцев) круглосуточном проживании граждан пожилого возраста (мужчин старше 60 лет и женщин старше 55 лет) и инвалидов (старше 18 лет), страдающих психическими хроническими заболеваниями и нуждающихся в постоянном постороннем уходе, а также для обеспечения соответствующих их возрасту и</w:t>
      </w:r>
      <w:proofErr w:type="gramEnd"/>
      <w:r>
        <w:t xml:space="preserve"> состоянию здоровья условий жизнедеятельности и оказания всего комплекса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реабилитационный центр для детей и подростков с ограниченными возможностями - организация социального обслуживания, предназначенная для предоставления социальных услуг в форме стационарного обслуживания при временном круглосуточном проживании детей в возрасте от 7 до 18 лет, которые не имеют ограничений к самообслуживанию; предоставления социальных услуг в форме полустационарного социального обслуживания в дневное время суток (на срок, определенный индивидуальной программой), детям с отклонениями в умственном и физическом развитии в возрасте от рождения до 18 лет в целях проведения их социальной реабилитации, а также для оказания помощи семьям, имеющим детей с ограниченными возможностями;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г) комплексный центр социального обслуживания населения - организация социального обслуживания, предназначенная для предоставления социальных услуг в форме полустационарного социального обслуживания продолжительностью менее трех с половиной часов в дневное время без обеспечения питания, мягкого инвентаря, постельных принадлежностей и спального места, семьям и отдельным гражданам, нуждающимся в социальном обслуживании, помощи в реализации законных прав и интересов, содействия в улучшении их социального положения, а</w:t>
      </w:r>
      <w:proofErr w:type="gramEnd"/>
      <w:r>
        <w:t xml:space="preserve"> также психологического статуса; предоставления социальных услуг в форме стационарного социального обслуживания при временном (на срок 12 календарных дней) круглосуточном проживании, гражданам пожилого возраста и инвалидам старше 18 лет, ветеранам боевых действий нуждающихся в социальной реабилитации (социально-реабилитационное отделение для граждан пожилого возраста и инвалидов);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proofErr w:type="gramStart"/>
      <w:r>
        <w:t>д</w:t>
      </w:r>
      <w:proofErr w:type="spellEnd"/>
      <w:r>
        <w:t>) управление социальной поддержки - организация социального обслуживания, предназначенная для предоставления социальных услуг в форме полустационарного социального обслуживания продолжительностью менее трех с половиной часов в дневное время без обеспечения питания, мягкого инвентаря, постельных принадлежностей и спального места, семьям и отдельным гражданам, нуждающимся в социальном обслуживании, помощи в реализации законных прав и интересов, содействия в улучшении их социального положения, а также психологического</w:t>
      </w:r>
      <w:proofErr w:type="gramEnd"/>
      <w:r>
        <w:t xml:space="preserve"> статуса; предоставления социальных услуг в форме социального обслуживания на дому (по месту жительства), учитывая нуждаемость получателя социальных </w:t>
      </w:r>
      <w:r>
        <w:lastRenderedPageBreak/>
        <w:t>услуг в получении таких услуг, характер обстоятельств, которые ухудшают или могут ухудшить условия его жизнедеятельности.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>III. Перечень иных обстоятельств, ухудшающих или способных</w:t>
      </w:r>
    </w:p>
    <w:p w:rsidR="00E536A6" w:rsidRDefault="00E536A6" w:rsidP="007B064E">
      <w:pPr>
        <w:pStyle w:val="ConsPlusNormal"/>
        <w:contextualSpacing/>
        <w:jc w:val="center"/>
      </w:pPr>
      <w:r>
        <w:t>ухудшить условия жизнедеятельности граждан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bookmarkStart w:id="2" w:name="P89"/>
      <w:bookmarkEnd w:id="2"/>
      <w:r>
        <w:t xml:space="preserve">9. В соответствии с </w:t>
      </w:r>
      <w:hyperlink r:id="rId22" w:history="1">
        <w:r>
          <w:rPr>
            <w:color w:val="0000FF"/>
          </w:rPr>
          <w:t>пунктом 8 части 1 статьи 15</w:t>
        </w:r>
      </w:hyperlink>
      <w:r>
        <w:t xml:space="preserve"> Федерального закона устанавливаются следующие иные обстоятельства, ухудшающие или способные ухудшить условия жизнедеятельности граждан: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нахождение семьи, имеющей ребенка (детей), в социально опасном положении;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нахождение ребенка (детей) в социально опасном положении, трудной жизненной ситуации;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наличие потребности в проведении реабилитации (абилитации)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наличие социально-психологических проблем.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>IV. Порядок обращения за предоставлением социального</w:t>
      </w:r>
    </w:p>
    <w:p w:rsidR="00E536A6" w:rsidRDefault="00E536A6" w:rsidP="007B064E">
      <w:pPr>
        <w:pStyle w:val="ConsPlusNormal"/>
        <w:contextualSpacing/>
        <w:jc w:val="center"/>
      </w:pPr>
      <w:r>
        <w:t>обслуживания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 xml:space="preserve">10. </w:t>
      </w:r>
      <w:proofErr w:type="gramStart"/>
      <w:r>
        <w:t xml:space="preserve">Основанием для рассмотрения вопроса о предоставлении социального обслуживания является поданное в подведомственное Министерству управление социальной поддержки населения (далее - Управление) по месту проживания (нахождения) гражданином или его законным представителем (далее - представитель) в письменном или электронном виде </w:t>
      </w:r>
      <w:hyperlink r:id="rId23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 марта 2014 года N 159н "Об утверждении</w:t>
      </w:r>
      <w:proofErr w:type="gramEnd"/>
      <w:r>
        <w:t xml:space="preserve"> формы заявления о предоставлении социальных услуг" (далее - заявление) либо обращение в его интересах иных граждан, государственных органов, органов местного самоуправления, общественных объединений, обращение или решение о необходимости предоставления социальных услуг в рамках межведомственного взаимодействия.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3" w:name="P99"/>
      <w:bookmarkEnd w:id="3"/>
      <w:r>
        <w:t>11. Для предоставления социальных услуг в форме стационарного социального обслуживания в дом-интернат для престарелых и инвалидов граждане (представители) представляют заявление и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паспорт или иной документ, удостоверяющий личность заявителя;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паспорт или иной документ, удостоверяющий личность законного представителя, а также документ, подтверждающий полномочия законного представителя - в случае обращения за предоставлением социальных услуг гражданину его законного представителя;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паспорт иностранного гражданина либо иного документа, установленного федеральным законодательством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г)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 xml:space="preserve">) удостоверение беженца - в случае обращения за предоставлением социальных услуг </w:t>
      </w:r>
      <w:r>
        <w:lastRenderedPageBreak/>
        <w:t>беженца;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документ установленного образца о праве на меры социальной поддержки в соответствии с законодательством Российской Федерации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страховое свидетельство государственного пенсионного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полис обязательного медицинского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документы, выдаваемые федеральными государственными учреждениями медико-социальной экспертизы (справка бюро медико-социальной экспертизы об инвалидности, индивидуальная программа реабилитации или абилитации инвалида);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к) справки, заключения и иные документы, выдаваемые медицинскими организациями (медицинское заключение лечебно-профилактической медицинской организации о состоянии здоровья гражданина и об отсутствии у него медицинских противопоказаний для социального обслуживания, с установленным объемом анализов, сведения о прививках, </w:t>
      </w:r>
      <w:proofErr w:type="spellStart"/>
      <w:r>
        <w:t>флюорограмма</w:t>
      </w:r>
      <w:proofErr w:type="spellEnd"/>
      <w:r>
        <w:t xml:space="preserve"> или рентгенограмма);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л) две фотографии (3 </w:t>
      </w:r>
      <w:proofErr w:type="spellStart"/>
      <w:r>
        <w:t>x</w:t>
      </w:r>
      <w:proofErr w:type="spellEnd"/>
      <w:r>
        <w:t xml:space="preserve"> 4).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12. Управление в течение 3 рабочих дней со дня поступления документов, указанных в </w:t>
      </w:r>
      <w:hyperlink w:anchor="P99" w:history="1">
        <w:r>
          <w:rPr>
            <w:color w:val="0000FF"/>
          </w:rPr>
          <w:t>пункте 11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27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справка о размере получаемой пенсии - в случае получения заявителем пенсии;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Документы, указанные в настоящем пункте, могут быть предоставлены заявителем по собственной инициативе.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4" w:name="P118"/>
      <w:bookmarkEnd w:id="4"/>
      <w:r>
        <w:t>13. Для предоставления социальных услуг в форме стационарного социального обслуживания в отделение для умственно отсталых детей граждане (представители) представляют заявление и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паспорт ребенка, для детей в возрасте до 14 лет - свидетельство о рождении; при наличии родителей (представителей) - их паспорт и документ, подтверждающий представительство;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б) документы, устанавливающие социальный статус детей-сирот и детей, оставшихся без попечения родителей, в том числе: свидетельство о смерти родителей; копия решения суда о лишении родителей родительских прав или об ограничении родителей в родительских правах, о признании родителей безвестно отсутствующими, умершими, недееспособными; копия приговора суда о назначении родителю наказания в виде лишения свободы;</w:t>
      </w:r>
      <w:proofErr w:type="gramEnd"/>
      <w:r>
        <w:t xml:space="preserve"> копии справок из органов внутренних дел о розыске родителей, иных документов, подтверждающих отсутствие родительского попечения;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решение органа опеки и попечительства о направлении несовершеннолетнего гражданина в отделение для умственно отсталых детей (для детей-сирот и детей, оставшихся без попечения родителей, в отношении которых не назначены опекуны);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решения органов местного самоуправления о закреплении жилой площади или о постановке на учет в качестве нуждающихся в жилом помещении;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акт обследования санитарно-технического состояния жилого помещения, принадлежащего ребенку на праве собственности;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копия решения суда об ограничении или лишении несовершеннолетнего гражданина в возрасте от 14 до 18 лет права самостоятельно распоряжаться своими доходами;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документ, подтверждающий право ребенка на получение социальной поддержки (решение суда о взыскании алиментов и сведения об их выплате);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копия страхового свидетельства государственного пенсионного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копия полиса обязательного медицинского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lastRenderedPageBreak/>
        <w:t>к) документы, выдаваемые федеральными государственными учреждениями медико-социальной экспертизы (справка бюро медико-социальной экспертизы об инвалидности, индивидуальная программа реабилитации и абилитации инвалида);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л) справки, заключения и иные документы, выдаваемые медицинскими организациями (медицинское заключение лечебно-профилактического учреждения здравоохранения о состоянии здоровья ребенка и об отсутствии у него медицинских противопоказаний для социального обслуживания с установленным объемом анализов, медицинская карта ребенка, рекомендации психиатра, </w:t>
      </w:r>
      <w:proofErr w:type="spellStart"/>
      <w:r>
        <w:t>флюорограмма</w:t>
      </w:r>
      <w:proofErr w:type="spellEnd"/>
      <w:r>
        <w:t xml:space="preserve"> или рентгенограмма, заключение клинико-экспертной комиссии);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м) копия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(ПМПК);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н</w:t>
      </w:r>
      <w:proofErr w:type="spellEnd"/>
      <w:r>
        <w:t>) копия сертификата профилактических прививок,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о) копии документов о соответствующем образовании и документов, связанных с прохождением обучения (справка об обучении в образовательном учреждении) и характеристики на ребенка, выдаваемой организациями, осуществляющими образовательную деятельность;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п</w:t>
      </w:r>
      <w:proofErr w:type="spellEnd"/>
      <w:r>
        <w:t xml:space="preserve">) две фотографии (4 </w:t>
      </w:r>
      <w:proofErr w:type="spellStart"/>
      <w:r>
        <w:t>x</w:t>
      </w:r>
      <w:proofErr w:type="spellEnd"/>
      <w:r>
        <w:t xml:space="preserve"> 6).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5" w:name="P135"/>
      <w:bookmarkEnd w:id="5"/>
      <w:r>
        <w:t>14. Для предоставления социальных услуг в форме стационарного социального обслуживания в психоневрологический интернат граждане (представители) представляют заявление и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паспорт или иной документ, удостоверяющего личность заявителя;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паспорт или иной документ, удостоверяющий личность законного представителя, а также документ, подтверждающий полномочия законного представителя - в случае обращения за предоставлением социальных услуг гражданину его законного представителя;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паспорт иностранного гражданина либо иной документ, установленный федеральным законодательством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г)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удостоверение беженца - в случае обращения за предоставлением социальных услуг беженца;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копия решения, заключения и разрешения, выдаваемого органами опеки и попечительства в соответствии с законодательством Российской Федерации об опеке и попечительстве (документ, удостоверяющий полномочия законного представителя);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ж) копия решения суда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документ, подтверждающий право гражданина на получение социальной поддержки (удостоверение ветерана Великой Отечественной войны (удостоверение участника войны), справка члена семьи погибшего (умершего) участника Великой Отечественной войны (ветерана боевых действий));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копия страхового свидетельства государственного пенсионного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к) копия полиса обязательного медицинского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л) документы, выдаваемые федеральными государственными учреждениями медико-социальной экспертизы (справка бюро медико-социальной экспертизы об инвалидности, </w:t>
      </w:r>
      <w:r>
        <w:lastRenderedPageBreak/>
        <w:t>индивидуальная программа реабилитации инвалида);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м) справки, заключения и иные документы, выдаваемые медицинскими организациями (медицинское заключение лечебно-профилактического учреждения здравоохранения о состоянии здоровья гражданина и об отсутствии у него медицинских противопоказаний для социального обслуживания, с установленным объемом анализов, сведения о прививках, </w:t>
      </w:r>
      <w:proofErr w:type="spellStart"/>
      <w:r>
        <w:t>флюорограмма</w:t>
      </w:r>
      <w:proofErr w:type="spellEnd"/>
      <w:r>
        <w:t xml:space="preserve"> или рентгенограмма, эпикриз из стационарной истории болезни или амбулаторной карты с рекомендациями психиатра, заключение клинико-экспертной комиссии);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н</w:t>
      </w:r>
      <w:proofErr w:type="spellEnd"/>
      <w:r>
        <w:t xml:space="preserve">) две фотографии (3 </w:t>
      </w:r>
      <w:proofErr w:type="spellStart"/>
      <w:r>
        <w:t>x</w:t>
      </w:r>
      <w:proofErr w:type="spellEnd"/>
      <w:r>
        <w:t xml:space="preserve"> 4).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15. Управление в течение 3 рабочих дней со дня поступления документов, указанных в </w:t>
      </w:r>
      <w:hyperlink w:anchor="P135" w:history="1">
        <w:r>
          <w:rPr>
            <w:color w:val="0000FF"/>
          </w:rPr>
          <w:t>пункте 14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32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справка о размере получаемой пенсии - в случае получения заявителем пенсии;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Документы, указанные в настоящем пункте, могут быть предоставлены заявителем по собственной инициативе.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6" w:name="P156"/>
      <w:bookmarkEnd w:id="6"/>
      <w:r>
        <w:t>16. В реабилитационный центр для детей и подростков с ограниченными возможностями граждане предоставляют заявление и следующие документы: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паспорт или иной документ, удостоверяющий личность родителя (законного представителя) ребенка;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паспорт ребенка, для детей в возрасте до 14 лет - свидетельство о рождении;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копия страхового свидетельства государственного пенсионного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копия полиса обязательного медицинского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документы, выдаваемые федеральными государственными учреждениями медико-социальной экспертизы (справка бюро медико-социальной экспертизы об инвалидности, индивидуальная программа реабилитации и абилитации инвалида);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копия сертификата профилактических прививок.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справки, заключения и иные документы, выдаваемые медицинскими организациями (история развития ребенка форма 112-у или амбулаторная карта подростка форма 25/</w:t>
      </w:r>
      <w:proofErr w:type="gramStart"/>
      <w:r>
        <w:t>у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лабораторных исследований: общий анализ крови, общий анализ мочи, кал на я/г (давность не более 30 дней), справка об отсутствии контакта с инфекционными больными, справка дерматолога).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7" w:name="P165"/>
      <w:bookmarkEnd w:id="7"/>
      <w:r>
        <w:t>17. В социально-реабилитационное отделение для граждан пожилого возраста и инвалидов Комплексного центра социального обслуживания населения граждане предоставляют заявление и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паспорт или иной документ, удостоверяющий личность заявителя;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паспорт или иной документ, удостоверяющий личность законного представителя, а также документ, подтверждающий полномочия законного представителя - в случае обращения за предоставлением социальных услуг гражданину его законного представителя;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г)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</w:t>
      </w:r>
      <w:r>
        <w:lastRenderedPageBreak/>
        <w:t>личность лица без гражданства, - в случае обращения за предоставлением социальных услуг лица без гражданства;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удостоверение беженца - в случае обращения за предоставлением социальных услуг беженца;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документ установленного образца о праве на меры социальной поддержки в соответствии с законодательством Российской Федерации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копия страхового свидетельства государственного пенсионного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копия полиса обязательного медицинского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документы, выдаваемые федеральными государственными учреждениями медико-социальной экспертизы (справка бюро медико-социальной экспертизы об инвалидности, индивидуальная программа реабилитации и абилитации инвалида);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к) заключение уполномоченной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 в предоставлении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л) документы, подтверждающие доходы каждого члена семьи, входящего в ее состав, за последние 12 календарных месяцев, предшествующих месяцу подачи заявления,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- в случаях проживания заявителя в семье;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м) копия трудовой книжки гражданина, каждого члена его семьи (при наличии);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н</w:t>
      </w:r>
      <w:proofErr w:type="spellEnd"/>
      <w:r>
        <w:t xml:space="preserve">)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8" w:name="P183"/>
      <w:bookmarkEnd w:id="8"/>
      <w:r>
        <w:t xml:space="preserve">18. Управление в течение 3 рабочих дней со дня поступления документов, указанных в </w:t>
      </w:r>
      <w:hyperlink w:anchor="P165" w:history="1">
        <w:r>
          <w:rPr>
            <w:color w:val="0000FF"/>
          </w:rPr>
          <w:t>пункте 17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40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справка о размере получаемой пенсии - в случае получения заявителем пенсии;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сведения о получении (неполучения) пособия по безработице;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сведения о лицах, проживающих совместно с гражданином.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19. Документы, указанные в </w:t>
      </w:r>
      <w:hyperlink w:anchor="P183" w:history="1">
        <w:r>
          <w:rPr>
            <w:color w:val="0000FF"/>
          </w:rPr>
          <w:t>пункте 18</w:t>
        </w:r>
      </w:hyperlink>
      <w:r>
        <w:t xml:space="preserve"> настоящего Порядка, могут быть предоставлены заявителем по собственной инициативе.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9" w:name="P189"/>
      <w:bookmarkEnd w:id="9"/>
      <w:r>
        <w:t>20. Для предоставления социальных услуг в форме полустационарного социального обслуживания граждане представляют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паспорт или иной документ, удостоверяющий личность заявителя;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паспорт или иной документ, удостоверяющий личность законного представителя, а также документ, подтверждающий полномочия законного представителя - в случае обращения за предоставлением социальных услуг гражданину его законного представителя;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lastRenderedPageBreak/>
        <w:t>г) документ, выданный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удостоверение беженца - в случае обращения за предоставлением социальных услуг беженца;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документ установленного образца о праве на меры социальной поддержки в соответствии с законодательством Российской Федерации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документы, выдаваемые федеральными государственными учреждениями медико-социальной экспертизы (справка бюро медико-социальной экспертизы об инвалидности, индивидуальная программа реабилитации и абилитации инвалида, ребенка-инвалида) при их наличии;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proofErr w:type="gramStart"/>
      <w:r>
        <w:t>з</w:t>
      </w:r>
      <w:proofErr w:type="spellEnd"/>
      <w:r>
        <w:t xml:space="preserve">) документы, подтверждающие доходы каждого члена семьи, входящего в ее состав, за последние 12 календарных месяцев, предшествующих месяцу подачи заявления,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- в случаях проживания заявителя в семье;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копия трудовой книжки гражданина, каждого члена его семьи (при наличии);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к) страховое свидетельство государственного пенсионного страхования.</w:t>
      </w:r>
    </w:p>
    <w:p w:rsidR="00E536A6" w:rsidRDefault="00E536A6" w:rsidP="007B064E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21. Управление в течение 3 рабочих дней со дня поступления документов, указанных в </w:t>
      </w:r>
      <w:hyperlink w:anchor="P189" w:history="1">
        <w:r>
          <w:rPr>
            <w:color w:val="0000FF"/>
          </w:rPr>
          <w:t>пункте 20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48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справка о размере получаемой пенсии - в случае получения заявителем пенсии;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сведения о получении (неполучения) пособия по безработице;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сведения о лицах, проживающих совместно с гражданином.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Документы, указанные в настоящем пункте, могут быть предоставлены заявителем по собственной инициативе.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22. При предоставлении социальных услуг в полустационарной форме в реабилитационном центре для детей и подростков с ограниченными возможностями представляются заявление и документы, указанные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10" w:name="P211"/>
      <w:bookmarkEnd w:id="10"/>
      <w:r>
        <w:t>23. Для предоставления социальных услуг в форме социального обслуживания на дому граждане представляют заявление и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паспорт или иной документ, удостоверяющий личность заявителя;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паспорт или иной документ, удостоверяющий личность законного представителя, а также документ, подтверждающий полномочия законного представителя - в случае обращения за предоставлением социальных услуг гражданину его законного представителя;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в)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</w:t>
      </w:r>
      <w:r>
        <w:lastRenderedPageBreak/>
        <w:t>гражданина;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г)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удостоверение беженца - в случае обращения за предоставлением социальных услуг беженца;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документ установленного образца о праве на меры социальной поддержки в соответствии с законодательством Российской Федерации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документы, выдаваемые федеральными государственными учреждениями медико-социальной экспертизы (справка бюро медико-социальной экспертизы об инвалидности, индивидуальная программа реабилитации и абилитации инвалида);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справки, заключения и иные документы, выдаваемые медицинскими организациями (медицинское заключение лечебно-профилактической медицинской организации о состоянии здоровья гражданина и об отсутствии у него медицинских противопоказаний для социального обслуживания).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24. Управление в течение 3 рабочих дней со дня поступления документов, указанных в </w:t>
      </w:r>
      <w:hyperlink w:anchor="P211" w:history="1">
        <w:r>
          <w:rPr>
            <w:color w:val="0000FF"/>
          </w:rPr>
          <w:t>пункте 23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52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справка о размере получаемой пенсии - в случае получения заявителем пенсии;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сведения о получении (неполучения) пособия по безработице;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сведения о лицах, проживающих совместно с гражданином.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Документы, указанные в настоящем пункте, могут быть предоставлены заявителем по собственной инициативе.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25. Документы, предусмотренные </w:t>
      </w:r>
      <w:hyperlink w:anchor="P9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18" w:history="1">
        <w:r>
          <w:rPr>
            <w:color w:val="0000FF"/>
          </w:rPr>
          <w:t>13</w:t>
        </w:r>
      </w:hyperlink>
      <w:r>
        <w:t xml:space="preserve">, </w:t>
      </w:r>
      <w:hyperlink w:anchor="P135" w:history="1">
        <w:r>
          <w:rPr>
            <w:color w:val="0000FF"/>
          </w:rPr>
          <w:t>14</w:t>
        </w:r>
      </w:hyperlink>
      <w:r>
        <w:t xml:space="preserve">, </w:t>
      </w:r>
      <w:hyperlink w:anchor="P156" w:history="1">
        <w:r>
          <w:rPr>
            <w:color w:val="0000FF"/>
          </w:rPr>
          <w:t>16</w:t>
        </w:r>
      </w:hyperlink>
      <w:r>
        <w:t xml:space="preserve">, </w:t>
      </w:r>
      <w:hyperlink w:anchor="P165" w:history="1">
        <w:r>
          <w:rPr>
            <w:color w:val="0000FF"/>
          </w:rPr>
          <w:t>17</w:t>
        </w:r>
      </w:hyperlink>
      <w:r>
        <w:t xml:space="preserve">, </w:t>
      </w:r>
      <w:hyperlink w:anchor="P189" w:history="1">
        <w:r>
          <w:rPr>
            <w:color w:val="0000FF"/>
          </w:rPr>
          <w:t>20</w:t>
        </w:r>
      </w:hyperlink>
      <w:r>
        <w:t xml:space="preserve">, </w:t>
      </w:r>
      <w:hyperlink w:anchor="P211" w:history="1">
        <w:r>
          <w:rPr>
            <w:color w:val="0000FF"/>
          </w:rPr>
          <w:t>23</w:t>
        </w:r>
      </w:hyperlink>
      <w:r>
        <w:t xml:space="preserve"> (далее - документы) настоящего Порядка, могут быть поданы заявителем одним из следующих способов: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путем личного обращения в Управление. В этом случае специалист Управления снимает с подлинников документов копии, удостоверяет своей подписью. Подлинники документов возвращаются заявителю в день обращения. При этом днем обращения заявителя считается дата регистрации заявления в журнале регистрации заявлений о предоставлении социальных услуг, форма которого утверждается Министерством (далее - журнал).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путем направления через организации федеральной почтовой связи. В этом случае документы направляются в копиях, заверенных нотариусом или должностным лицом, уполномоченным в соответствии с законодательством Российской Федерации на совершение нотариальных действий. При этом способе днем обращения считается дата, указанная на почтовом штемпеле организации федеральной почтовой связи по месту получения заявления с прилагаемыми к нему документами;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в) путем подачи заявления и документов в электронной форме с использованием информационно-телекоммуникационной сети "Интернет", в том числе через федеральную государственную информационную систему "Единый портал государственных и муниципальных услуг (функций)" путем заполнения интерактивных форм заявления и документов, при условии перевода форм заявления и документов в электронную форму в порядке, установленном </w:t>
      </w:r>
      <w:r>
        <w:lastRenderedPageBreak/>
        <w:t>законодательством Российской Федерации.</w:t>
      </w:r>
      <w:proofErr w:type="gramEnd"/>
      <w:r>
        <w:t xml:space="preserve"> При этом способе днем обращения считается дата регистрации заявления и документов в автоматическом режиме в федеральной государственной информационной системе "Единый портал государственных и муниципальных услуг (функций)".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26. При поступлении заявления и документов заявителю выдается расписка с указанием перечня принятых к рассмотрению документов, даты обращения в день получения документов.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При поступлении в Управление документов, направленных через органы федеральной почтовой связи,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При направлении заявления и документов, копий документов с использованием информационно-телекоммуникационной сети "Интернет", в том числе через федеральную государственную информационную систему "Единый портал государственных и муниципальных услуг (функций)", заявителю в автоматическом режиме направляется электронное сообщение с указанием даты получения заявления и копий документов.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11" w:name="P235"/>
      <w:bookmarkEnd w:id="11"/>
      <w:r>
        <w:t>27. В случае несоблюдения заявителем требований к составу документов, Управление в течение 3 рабочих дней со дня их получения направляет заявителю уведомление о необходимости в течение 15 рабочих дней со дня получения указанного уведомления представить недостающие документы в Управление.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28. В случае непредставления заявителем недостающих документов в течение срока, предусмотренного </w:t>
      </w:r>
      <w:hyperlink w:anchor="P235" w:history="1">
        <w:r>
          <w:rPr>
            <w:color w:val="0000FF"/>
          </w:rPr>
          <w:t>пунктом 27</w:t>
        </w:r>
      </w:hyperlink>
      <w:r>
        <w:t>, руководителем Управления принимается решение об отказе в признании гражданина нуждающимся в социальном обслуживании с уведомлением об этом заявителя в течение 5 рабочих дней со дня принятия решения с указанием причин отказа и приложением представленных заявителем документов.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29. Специалист Управления в течение рабочего дня с момента приема заявлений и документов, указанных в </w:t>
      </w:r>
      <w:hyperlink w:anchor="P211" w:history="1">
        <w:r>
          <w:rPr>
            <w:color w:val="0000FF"/>
          </w:rPr>
          <w:t>пункте 23</w:t>
        </w:r>
      </w:hyperlink>
      <w:r>
        <w:t xml:space="preserve"> настоящего Порядка, регистрирует заявления в журнале.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(п. 29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>V. Порядок определения индивидуальной потребности граждан</w:t>
      </w:r>
    </w:p>
    <w:p w:rsidR="00E536A6" w:rsidRDefault="00E536A6" w:rsidP="007B064E">
      <w:pPr>
        <w:pStyle w:val="ConsPlusNormal"/>
        <w:contextualSpacing/>
        <w:jc w:val="center"/>
      </w:pPr>
      <w:r>
        <w:t xml:space="preserve">в социальных услугах и признания их </w:t>
      </w:r>
      <w:proofErr w:type="gramStart"/>
      <w:r>
        <w:t>нуждающимися</w:t>
      </w:r>
      <w:proofErr w:type="gramEnd"/>
    </w:p>
    <w:p w:rsidR="00E536A6" w:rsidRDefault="00E536A6" w:rsidP="007B064E">
      <w:pPr>
        <w:pStyle w:val="ConsPlusNormal"/>
        <w:contextualSpacing/>
        <w:jc w:val="center"/>
      </w:pPr>
      <w:r>
        <w:t>в социальном обслуживании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 xml:space="preserve">30. Настоящий Порядок регулирует процесс определения индивидуальной потребности в социальных услугах и признания граждан </w:t>
      </w:r>
      <w:proofErr w:type="gramStart"/>
      <w:r>
        <w:t>нуждающимися</w:t>
      </w:r>
      <w:proofErr w:type="gramEnd"/>
      <w:r>
        <w:t xml:space="preserve"> в социальном обслуживании в целях определения необходимых форм социального обслуживания, видов, объемов, периодичности, сроков предоставления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31. </w:t>
      </w:r>
      <w:proofErr w:type="gramStart"/>
      <w:r>
        <w:t xml:space="preserve">Комиссия Управления по признанию граждан нуждающимися в социальном обслуживании и определению индивидуальной потребности в предоставлении социальных услуг и социального сопровождения (далее - комиссия управления) в течение 3 рабочих дней со дня получения заявления и документов проводит оценку условий жизнедеятельности гражданина, а также обстоятельств, которые ухудшают или могут ухудшить условия его жизнедеятельности, установленных </w:t>
      </w:r>
      <w:hyperlink r:id="rId54" w:history="1">
        <w:r>
          <w:rPr>
            <w:color w:val="0000FF"/>
          </w:rPr>
          <w:t>частью 1 статьи 15</w:t>
        </w:r>
      </w:hyperlink>
      <w:r>
        <w:t xml:space="preserve"> Федерального закона, а также </w:t>
      </w:r>
      <w:hyperlink w:anchor="P89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9</w:t>
        </w:r>
      </w:hyperlink>
      <w:r>
        <w:t xml:space="preserve"> настоящего Порядка, и определяет индивидуальную потребность в социальных услугах.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32. Результат оценки условий жизнедеятельности и обстоятельств, которые ухудшают или могут ухудшить условия жизнедеятельности гражданина, оформляется актом обследования условий проживания гражданина (далее - акт обследования) по форме, утвержденной приказом Министерства труда, социального развития и занятости населения Республики Алтай от 16 января 2015 года N </w:t>
      </w:r>
      <w:proofErr w:type="gramStart"/>
      <w:r>
        <w:t>П</w:t>
      </w:r>
      <w:proofErr w:type="gramEnd"/>
      <w:r>
        <w:t>/18 "Об утверждении форм".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33. Решение о признании гражданина нуждающимся в социальном обслуживании либо об отказе в социальном обслуживании по основаниям, указанным в </w:t>
      </w:r>
      <w:hyperlink w:anchor="P249" w:history="1">
        <w:r>
          <w:rPr>
            <w:color w:val="0000FF"/>
          </w:rPr>
          <w:t>пунктах 35</w:t>
        </w:r>
      </w:hyperlink>
      <w:r>
        <w:t xml:space="preserve">, </w:t>
      </w:r>
      <w:hyperlink w:anchor="P253" w:history="1">
        <w:r>
          <w:rPr>
            <w:color w:val="0000FF"/>
          </w:rPr>
          <w:t>36</w:t>
        </w:r>
      </w:hyperlink>
      <w:r>
        <w:t xml:space="preserve"> настоящего Порядка, принимается комиссией управления в течение 5 рабочих дней </w:t>
      </w:r>
      <w:proofErr w:type="gramStart"/>
      <w:r>
        <w:t>с даты подачи</w:t>
      </w:r>
      <w:proofErr w:type="gramEnd"/>
      <w:r>
        <w:t xml:space="preserve"> заявления и оформляется соответствующим протоколом заседания комиссии.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34. В течение 1 рабочего дня с момента получения решения комиссии управления, Управлением издается приказ о признании гражданина нуждающимся в социальном обслуживании (далее - приказ о признании) либо приказ об отказе в признании нуждающимся в </w:t>
      </w:r>
      <w:r>
        <w:lastRenderedPageBreak/>
        <w:t xml:space="preserve">социальном обслуживании (далее - приказ об отказе в признании) по основаниям, указанным в </w:t>
      </w:r>
      <w:hyperlink w:anchor="P249" w:history="1">
        <w:r>
          <w:rPr>
            <w:color w:val="0000FF"/>
          </w:rPr>
          <w:t>пунктах 35</w:t>
        </w:r>
      </w:hyperlink>
      <w:r>
        <w:t xml:space="preserve">, </w:t>
      </w:r>
      <w:hyperlink w:anchor="P253" w:history="1">
        <w:r>
          <w:rPr>
            <w:color w:val="0000FF"/>
          </w:rPr>
          <w:t>36</w:t>
        </w:r>
      </w:hyperlink>
      <w:r>
        <w:t xml:space="preserve"> настоящего Порядка.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12" w:name="P249"/>
      <w:bookmarkEnd w:id="12"/>
      <w:r>
        <w:t>35. Гражданин может быть признан нуждающимся в социальном обслуживании по следующим основаниям: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наличие у гражданина обстоятельств, которые ухудшают или могут ухудшить условия его жизнедеятельности;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представление всех документов, предусмотренных настоящим Порядком;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отсутствие медицинских противопоказаний к принятию на социальное обслуживание, предусмотренных нормативными правовыми актами Российской Федерации.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13" w:name="P253"/>
      <w:bookmarkEnd w:id="13"/>
      <w:r>
        <w:t>36. Гражданину может быть отказано в признании его нуждающимся в социальном обслуживании по следующим основаниям: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отсутствие у гражданина обстоятельств, которые ухудшают или могут ухудшить условия его жизнедеятельности;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непредставление или представление не всех документов, предусмотренных настоящим Порядком;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выявление медицинских противопоказаний к принятию на социальное обслуживание, предусмотренных нормативными правовыми актами Российской Федерации.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37. Решение об отказе в социальном обслуживании может быть обжаловано в судебном порядке.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38. Гражданин имеет право отказаться от социального обслуживания, социальной услуги. Обращение об отказе оформляется в письменной форме, и соответствующая информация вносится в индивидуальную программу предоставления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В случае отказа гражданина от предоставления социального обслуживания до признания </w:t>
      </w:r>
      <w:proofErr w:type="gramStart"/>
      <w:r>
        <w:t>нуждающимся</w:t>
      </w:r>
      <w:proofErr w:type="gramEnd"/>
      <w:r>
        <w:t xml:space="preserve"> в социальном обслуживании и выдачи ему индивидуальной программы Управление возвращает заявление и документы.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Возврат заявления и документов не является препятствием для повторного обращения за предоставлением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39. Управление в срок не позднее 10 календарных дней </w:t>
      </w:r>
      <w:proofErr w:type="gramStart"/>
      <w:r>
        <w:t>с даты подачи</w:t>
      </w:r>
      <w:proofErr w:type="gramEnd"/>
      <w:r>
        <w:t xml:space="preserve"> заявления (обращения) осуществляет информирование заявителя о принятом решении в письменной или электронной форме на почтовый или электронный адрес, указанный в заявлении.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40. Приказом о признании одновременно утверждается индивидуальная </w:t>
      </w:r>
      <w:hyperlink w:anchor="P561" w:history="1">
        <w:r>
          <w:rPr>
            <w:color w:val="0000FF"/>
          </w:rPr>
          <w:t>программа</w:t>
        </w:r>
      </w:hyperlink>
      <w:r>
        <w:t xml:space="preserve"> предоставления социальных услуг (далее - индивидуальная программа) по форме согласно приложению N 2 к настоящему Положению. Индивидуальная программа составляется в двух экземплярах, один из которых остается в Управлении.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Индивидуальная программа пересматривается в зависимости от изменения индивидуальной потребности в социальных услугах, но не реже чем раз в три года с учетом результатов реализованной индивидуальной программы. В случае принятия решения получателем социальных услуг продолжения получения социальных услуг по истечении трех лет индивидуальная программа пролонгируется на тот же срок.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Получатель социальных услуг своевременно информирует поставщиков социальных услуг об изменении обстоятельств, обусловливающих потребность в предоставлении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41. При признании гражданина </w:t>
      </w:r>
      <w:proofErr w:type="gramStart"/>
      <w:r>
        <w:t>нуждающимся</w:t>
      </w:r>
      <w:proofErr w:type="gramEnd"/>
      <w:r>
        <w:t xml:space="preserve"> в стационарном социальном обслуживании в доме-интернате для престарелых и инвалидов, отделении для умственно отсталых детей, психоневрологическом интернате, комиссия управления формирует личное дело на гражданина. </w:t>
      </w:r>
      <w:proofErr w:type="gramStart"/>
      <w:r>
        <w:t>Личное дело должно иметь опись, быть пронумерованным, прошнурованным, заверенным подписью руководителя и печатью Управления и направляется в комиссию по вопросам приема, перевода и выписки граждан пожилого возраста и инвалидов в организациях стационарного социального обслуживания Министерства, состав которой утверждается приказом министра труда, социального развития и занятости населения Республики Алтай (далее - комиссия министерства) в срок не более 2 рабочих дней со дня</w:t>
      </w:r>
      <w:proofErr w:type="gramEnd"/>
      <w:r>
        <w:t xml:space="preserve"> издания приказа о признании гражданина </w:t>
      </w:r>
      <w:proofErr w:type="gramStart"/>
      <w:r>
        <w:t>нуждающимся</w:t>
      </w:r>
      <w:proofErr w:type="gramEnd"/>
      <w:r>
        <w:t xml:space="preserve"> в стационарном социальном обслуживании.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42. </w:t>
      </w:r>
      <w:proofErr w:type="gramStart"/>
      <w:r>
        <w:t xml:space="preserve">В случае принятия решения комиссией министерства о поселении гражданина в дом-интернат для престарелых и инвалидов, отделение для умственно отсталых детей, психоневрологический интернат, в соответствии с </w:t>
      </w:r>
      <w:hyperlink r:id="rId55" w:history="1">
        <w:r>
          <w:rPr>
            <w:color w:val="0000FF"/>
          </w:rPr>
          <w:t>Положением</w:t>
        </w:r>
      </w:hyperlink>
      <w:r>
        <w:t xml:space="preserve"> о комиссии Министерства по </w:t>
      </w:r>
      <w:r>
        <w:lastRenderedPageBreak/>
        <w:t>вопросам приема, перевода и выписки граждан пожилого возраста и инвалидов в организациях стационарного социального обслуживания Республики Алтай на постоянное и временное проживание, утвержденным приказом Министерства от 30 ноября 2017 года</w:t>
      </w:r>
      <w:proofErr w:type="gramEnd"/>
      <w:r>
        <w:t xml:space="preserve"> N </w:t>
      </w:r>
      <w:proofErr w:type="gramStart"/>
      <w:r>
        <w:t>П</w:t>
      </w:r>
      <w:proofErr w:type="gramEnd"/>
      <w:r>
        <w:t>/314, при наличии свободных мест выдается путевка по форме, утвержденной Министерством. При отсутствии свободных мест гражданин ставится в очередь на получение путевки на стационарное социальное обслуживание.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Очередность формируется в виде списков с одновременным выделением в отдельные списки граждан, имеющих право на внеочередное получение путевки и по дате постановки гражданина на очередь. Граждане, обратившиеся в один и тот же день, включаются в списки в алфавитном порядке.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43. Граждане вправе получать помощь в форме: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профилактики обстоятельств, обусловливающих нуждаемость в социальном обслуживании.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44. Социальное сопровождение осуществляется согласно </w:t>
      </w:r>
      <w:hyperlink r:id="rId56" w:history="1">
        <w:r>
          <w:rPr>
            <w:color w:val="0000FF"/>
          </w:rPr>
          <w:t>Регламенту</w:t>
        </w:r>
      </w:hyperlink>
      <w:r>
        <w:t xml:space="preserve"> межведомственного взаимодействия органов исполнительной власти Республики Алтай, а также иных органов, осуществляющих межведомственное взаимодействие в рамках реализации полномочий Республики Алтай в сфере социального обслуживания, утвержденного постановлением Правительства Республики Алтай от 15 декабря 2014 года N 367. Мероприятия по социальному сопровождению отражаются в индивидуальной программе.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45. Профилактика обстоятельств, обусловливающих нуждаемость в социальном обслуживании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46. Данная система мер распространяется на граждан </w:t>
      </w:r>
      <w:hyperlink w:anchor="P55" w:history="1">
        <w:r>
          <w:rPr>
            <w:color w:val="0000FF"/>
          </w:rPr>
          <w:t>пункта 4</w:t>
        </w:r>
      </w:hyperlink>
      <w:r>
        <w:t xml:space="preserve"> настоящего Порядка, основывается на заявительном принципе и без него, при наличии индивидуальной программы и без нее.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47. Формами профилактики обстоятельств, обусловливающих нуждаемость гражданина в социальном обслуживании, являются: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обследование условий жизнедеятельности гражданина, с целью определения причин, влияющих на ухудшение этих условий, результатом которого является акт обследования;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анализ данных государственной статистической отчетности, проведение при необходимости выборочных социологических опросов, результатом которых является предоставление сведений и результатов (итогов) социологических опросов для составления регионального отчета;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в) проведение мероприятий по профилактике обстоятельств, обусловливающих нуждаемость гражданина в социальном обслуживании (клубная работа, массовые мероприятия (праздники, акции, мониторинг, рейды, подворные обходы, профилактические беседы, консультационная работа), в том числе в рамках региональных программ социального обслуживания и реализации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результатом которых является улучшение условий жизнедеятельности</w:t>
      </w:r>
      <w:proofErr w:type="gramEnd"/>
      <w:r>
        <w:t xml:space="preserve"> граждан пожилого возраста, инвалидов (детей - инвалидов), семей и детей без ведения и внесения в индивидуальную программу.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 xml:space="preserve">VI. Порядок предоставления социальных услуг в </w:t>
      </w:r>
      <w:proofErr w:type="gramStart"/>
      <w:r>
        <w:t>стационарной</w:t>
      </w:r>
      <w:proofErr w:type="gramEnd"/>
    </w:p>
    <w:p w:rsidR="00E536A6" w:rsidRDefault="00E536A6" w:rsidP="007B064E">
      <w:pPr>
        <w:pStyle w:val="ConsPlusNormal"/>
        <w:contextualSpacing/>
        <w:jc w:val="center"/>
      </w:pPr>
      <w:r>
        <w:t>форме социального обслуживания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>48. Настоящий Порядок предоставления социальных услуг определяет правила и условия предоставления социальных услуг гражданам, признанным нуждающимися в социальном обслуживании (далее - получатель социальных услуг) в стационарной форме социального обслуживания.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49. Социальные услуги в стационарной форме социального обслуживания предоставляются </w:t>
      </w:r>
      <w:r>
        <w:lastRenderedPageBreak/>
        <w:t>при круглосуточном проживании в организации социального обслуживания на срок, определенный индивидуальной программой.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50. Основные требования к объему, условиям и качеству предоставления социальных услуг в стационарной форме социального обслуживания определяются стандартами, утвержденными Министерством.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51. Основанием для получения социальных услуг в стационарной форме социального обслуживания являются: индивидуальная программа, копия приказа Управления о признании нуждаемости гражданина в данной форме обслуживания, сведения и документы, находящихся в личном деле.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52. Социальные услуги в стационарной форме социального обслуживания предоставляются получателям социальных услуг на основании распорядительного документа организации социального обслуживания и договора о предоставлении социальных услуг (далее - договор), заключенного между получателями социальных услуг (представителями) и организацией социального обслуживания (далее - поставщик социальных услуг) в соответствии с индивидуальной программой.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Договор составляется в двух экземплярах, регистрируется в порядке, установленном поставщиком социальных услуг, один экземпляр договора передается получателю социальных услуг, второй остается у поставщика социальных услуг.</w:t>
      </w:r>
    </w:p>
    <w:p w:rsidR="00E536A6" w:rsidRDefault="004A6540" w:rsidP="007B064E">
      <w:pPr>
        <w:pStyle w:val="ConsPlusNormal"/>
        <w:spacing w:before="220"/>
        <w:ind w:firstLine="540"/>
        <w:contextualSpacing/>
        <w:jc w:val="both"/>
      </w:pPr>
      <w:hyperlink r:id="rId59" w:history="1">
        <w:r w:rsidR="00E536A6">
          <w:rPr>
            <w:color w:val="0000FF"/>
          </w:rPr>
          <w:t>Форма</w:t>
        </w:r>
      </w:hyperlink>
      <w:r w:rsidR="00E536A6">
        <w:t xml:space="preserve"> договора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Договор с получателями социальных услуг, признанными в установленном законодательством порядке недееспособными, заключается между поставщиком социальных услуг и представителем </w:t>
      </w:r>
      <w:proofErr w:type="gramStart"/>
      <w:r>
        <w:t>недееспособного</w:t>
      </w:r>
      <w:proofErr w:type="gramEnd"/>
      <w:r>
        <w:t>. В случае отсутствия представителей у недееспособных получателей социальных услуг договор заключается между органом опеки и попечительства по месту нахождения поставщика социальных услуг и поставщиком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При заключении договора получатели социальных услуг (представители) должны быть ознакомлены с условиями предоставления социального обслуживания в стационарной форме,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их предоставления, стоимости оказания этих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Изменение и расторжение договора о предоставлении социальных услуг осуществляется в соответствии с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53. В срок не позднее 1 рабочего дня, следующего за днем принятия получателя социальных услуг на стационарное социальное обслуживание, сведения о нем заносятся поставщиком социальных услуг в журнал учета получателей социальных услуг по форме утвержденной Министерством (далее - журнал учета получателей), а также на каждого получателя социальных услуг оформляется личное дело.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 течение 5 рабочих дней со дня принятия получателя социальных услуг на стационарное социальное обслуживание, поставщик социальных услуг предоставляет сведения о нем в Управление для внесения их в регистр получателей социальных услуг (далее - регистр).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(п. 53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54. </w:t>
      </w:r>
      <w:proofErr w:type="gramStart"/>
      <w:r>
        <w:t xml:space="preserve">Социальные услуги предоставляются в стационарной форме социального обслуживания бесплатно и на условиях оплаты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 декабря 2014 года N 365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Республике Алтай предоставляются бесплатно, помимо установленных частями 1 и 2 статьи 31 Федерального</w:t>
      </w:r>
      <w:proofErr w:type="gramEnd"/>
      <w:r>
        <w:t xml:space="preserve"> закона".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Плата за предоставление социальных услуг производится в соответствии с договором, заключенным между получателем социальных услуг (представителем) и поставщиком социальных </w:t>
      </w:r>
      <w:r>
        <w:lastRenderedPageBreak/>
        <w:t>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Поставщики социальных услуг вправе предоставлять гражданам по их желанию дополнительные социальные услуги в соответствии с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28 марта 2016 года N </w:t>
      </w:r>
      <w:proofErr w:type="gramStart"/>
      <w:r>
        <w:t>П</w:t>
      </w:r>
      <w:proofErr w:type="gramEnd"/>
      <w:r>
        <w:t xml:space="preserve">/116 "Об утверждении стандартов социальных услуг в Республике Алтай" (далее - приказ N П/116), на условиях полной оплаты по тарифам, установленным поставщиками социальных услуг в соответствии с </w:t>
      </w:r>
      <w:hyperlink r:id="rId64" w:history="1">
        <w:r>
          <w:rPr>
            <w:color w:val="0000FF"/>
          </w:rPr>
          <w:t>Порядком</w:t>
        </w:r>
      </w:hyperlink>
      <w:r>
        <w:t xml:space="preserve">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утвержденным приказом Министерства труда, социального развития и занятости населения Республики Алтай от 17 апреля 2018 года N </w:t>
      </w:r>
      <w:proofErr w:type="gramStart"/>
      <w:r>
        <w:t>П</w:t>
      </w:r>
      <w:proofErr w:type="gramEnd"/>
      <w:r>
        <w:t>/130 (далее - Порядок утверждения тарифов).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55. Предоставление социальных услуг в стационарной форме осуществляется с учетом пола, возраста, состояния здоровья, физической, психической и психологической совместимости.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56. В домах-интернатах для престарелых и инвалидов, психоневрологическом интернате поставщик социальных услуг обязан: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один раз в год проводить освидетельствование лиц, проживающих в нем, врачебной комиссией с участием врача-психиатра с целью решения вопроса об их дальнейшем содержании у поставщика социальных услуг либо переводе в специализированное учреждение, а также о возможности пересмотра решений о недееспособности;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в установленном законодательством Российской Федерации порядке осуществлять исполнение обязанностей опекунов и попечителей в отношении недееспособных или ограниченно дееспособных граждан, помещенных под надзор к ним;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в срок 5 рабочих дней со дня поступления получателя социальных услуг на социальное обслуживание письменно уведомить Министерство, Отделение Пенсионного фонда Российской Федерации по Республике Алтай о принятии получателя социальных услуг на обслуживание по месту регистрации его жительства.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57. При поступлении в дом-интернат для престарелых, психоневрологический интернат, отделение для умственно отсталых детей получатель социальных услуг (представитель) должен прибыть к поставщику социальных услуг в течение 30 дней со дня выдачи ему путевки и предъявить: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полную выписку из медицинской карты амбулаторного больного, включающую сведения о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б) результаты бактериологического исследования на группу возбудителей кишечных инфекций, дифтерию, исследований на яйца гельминтов, гонорею, действительны в течение 2 недель с момента забора материала для исследований; на RW (детям старше 14 лет), ВИЧ - инфекцию - в течение 3-х месяцев с момента забора материала для исследований; </w:t>
      </w:r>
      <w:proofErr w:type="gramStart"/>
      <w:r>
        <w:t xml:space="preserve">исследований на туберкулез действительны в течение 6 месяцев для поступающих в организацию социального обслуживания психоневрологического профиля, для остальных - 1 год, общий анализ крови, общий анализ мочи, (действительны в течение 2 недель с момента забора материала для исследований), справку о благоприятном </w:t>
      </w:r>
      <w:proofErr w:type="spellStart"/>
      <w:r>
        <w:t>санэпидокружении</w:t>
      </w:r>
      <w:proofErr w:type="spellEnd"/>
      <w:r>
        <w:t>;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личное дело.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В случае отсутствия возможности у получателя социальных услуг прибыть к поставщику социальных услуг в течение 30 дней со дня выдачи путевки, Управление в срок 3 рабочих дней со дня, когда стало известно о невозможности гражданина прибыть к поставщику социальных услуг, письменно сообщают в Министерство о необходимости продления срока прибытия получателя социальных услуг.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14" w:name="P311"/>
      <w:bookmarkEnd w:id="14"/>
      <w:r>
        <w:t xml:space="preserve">58. Перевод получателей социальных услуг от одного поставщика социальных услуг к другому (далее - перевод) осуществляется на основании письменного заявления получателя социальных услуг (представителя), письменного ходатайства поставщика социальных услуг о </w:t>
      </w:r>
      <w:r>
        <w:lastRenderedPageBreak/>
        <w:t>переводе, в котором проживает получатель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Поставщик социальных услуг в течение 5 рабочих дней со дня поступления личного заявления получателя (представителя) согласовывает его и направляет письменное ходатайство о переводе в комиссию министерства, с приложением документов: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письменное заявление дееспособного получателя социальных услуг (представителя) с указанием поставщика социальных услуг, к которому он желает перевестись, причины перевода;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документы, подтверждающие причины перевода (при наличии):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медицинского заключения врачебной комиссии медицинской организации психиатрического профиля, а также выписки из медицинской карты;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характеристика получателя социальных услуг с указанием времени нахождения на стационарном социальном обслуживании с информацией о ранее имевших место переводах.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59. Решение о переводе или отказе в переводе принимает комиссия министерства, которое оформляется приказом Министерства, в течение 5 рабочих дней со дня поступления документов, указанных в </w:t>
      </w:r>
      <w:hyperlink w:anchor="P311" w:history="1">
        <w:r>
          <w:rPr>
            <w:color w:val="0000FF"/>
          </w:rPr>
          <w:t>пункте 58</w:t>
        </w:r>
      </w:hyperlink>
      <w:r>
        <w:t xml:space="preserve"> настоящего Положения.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 случае принятия решения о переводе Министерство в течение 5 рабочих дней со дня принятия такого решения оформляет путевку на перевод к другому поставщику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Перевод из психоневрологического интерната в интернат общего типа возможен, в случае завершения периода реабилитации, необходимого в условиях психоневрологического интерната, подтверждаемого медицинским заключением врачебной комиссии медицинской организации психиатрического профиля.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gramStart"/>
      <w:r>
        <w:t>Перевод в психоневрологический интернат воспитанников отделения для умственно отсталых детей осуществляется по достижении возраста 18 лет лиц, признанных судом недееспособными, на основании письменного ходатайства поставщика социальных услуг, согласованного с органом опеки и попечительства по месту нахождения отделения для умственно отсталых детей при наличии медицинского заключения врачебной комиссии медицинской организации психиатрического профиля, заключения психолога и педагога, по путевке Министерства, выданной в</w:t>
      </w:r>
      <w:proofErr w:type="gramEnd"/>
      <w:r>
        <w:t xml:space="preserve"> течение 30 дней со дня достижения 18-летнего возраста.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Решение об отказе в переводе комиссией Министерства принимается в случае отсутствия свободных мест у поставщика социальных услуг, наличия медицинских противопоказаний у получателя социальных услуг в приеме.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60. Путевка и личное дело получателя социальных услуг, переводимого от одного поставщика социальных услуг к другому, передается поставщику социальных услуг, принимающего получателя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61. При переводе у получателя социальных услуг остаются одежда, белье и обувь (согласно копии инвентарной карточки), выдаются принадлежащие ему личные вещи, деньги и ценности, хранившиеся у поставщика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62. </w:t>
      </w:r>
      <w:proofErr w:type="gramStart"/>
      <w:r>
        <w:t>Поставщик социальных услуг в срок не позднее 7 рабочих дней со дня выбытия гражданина письменно уведомляет Отделение Пенсионного фонда Российской Федерации по Республике Алтай по месту нахождения поставщика социальных услуг, у которого находился на обслуживании гражданин о его переводе к иному поставщику социальных услуг, а также в Управление для внесения такой информации в регистр.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63. Получатели социальных услуг в течение календарного года имеют право на временное выбытие на основании его письменного заявления (представителя) с согласия поставщика социальных услуг на срок: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в домах-интернатах для престарелых и инвалидов - не более 2 месяцев в год;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в психоневрологическом интернате - не более 1 месяца в год.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64. </w:t>
      </w:r>
      <w:proofErr w:type="gramStart"/>
      <w:r>
        <w:t>Разрешение о временном выбытии (отсутствии) выдается руководителем поставщика социальных услуг с учетом заключения врача поставщика социальных услуг о возможности выезда по состоянию здоровья, при наличии письменного обязательства лица об обеспечении ухода и наблюдения за получателем социальных услуг в период его временного выбытия, а также их личного сопровождения (в отношении недееспособных граждан и несовершеннолетних).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65. За получателями социальных услуг, находящимися на стационарном социальном </w:t>
      </w:r>
      <w:r>
        <w:lastRenderedPageBreak/>
        <w:t>обслуживании, при выбытии сохраняется койко-место на период их отсутствия. Предоставление социальных услуг и взимание платы за их предоставление приостанавливается на основании распорядительного акта руководителя поставщика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66. Временное выбытие недееспособных граждан и детей-инвалидов допускается на основании заключения органа опеки и попечительства при возможности временной передачи недееспособного гражданина или ребенка-инвалида.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67. В случае наступления непредвиденных обстоятельств, предоставление социальных услуг приостанавливается на основании распорядительного акта руководителя организации социального обслуживания.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15" w:name="P333"/>
      <w:bookmarkEnd w:id="15"/>
      <w:r>
        <w:t>68. Возобновление предоставления социальных услуг осуществляется по возвращении получателя социальных услуг к поставщику социальных услуг, на основании письменного заявления получателя социальных услуг (представителя) о возобновлении предоставления социальных услуг. По возвращении получатель социальных услуг (представитель) обязан представить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результаты анализа на кишечную группу;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результаты анализа на дифтерию;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справку о благоприятном санитарно-эпидемиологическом окружении.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69. В течение 1 рабочего дня со дня предоставления указанных в </w:t>
      </w:r>
      <w:hyperlink w:anchor="P333" w:history="1">
        <w:r>
          <w:rPr>
            <w:color w:val="0000FF"/>
          </w:rPr>
          <w:t>пункте 68</w:t>
        </w:r>
      </w:hyperlink>
      <w:r>
        <w:t xml:space="preserve"> настоящего Порядка документов, поставщик социальных услуг издает распорядительный акт о возобновлении предоставления социальных услуг получателю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bookmarkStart w:id="16" w:name="P338"/>
      <w:bookmarkEnd w:id="16"/>
      <w:r>
        <w:t>70. Предоставление социальных услуг прекращается поставщиком социальных услуг в следующих случаях: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истечения срока предоставления социальных услуг в соответствии с индивидуальной программой и договором;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подачи письменного личного заявления получателем социальных услуг об отказе в предоставлении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подачи письменного заявления представителя получателя социальных услуг, признанного судом недееспособным, который обязуется обеспечить указанному лицу уход и необходимые условия проживания и заключения органа опеки и попечительства;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установления инвалиду I или II группы при очередном переосвидетельствовании III группы инвалидности у женщин моложе 55 лет и мужчин моложе 60 лет;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поступления приказа Министерства о переводе получателя социальных услуг к иному поставщику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нарушения получателем социальных услуг (представителем) условий, предусмотренных договором (условий оплаты, нарушение получателем социальных услуг установленных правил внутреннего распорядка три и более раз);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длительного, свыше 6 месяцев, отсутствия получателя социальных услуг у поставщика социальных услуг (при условии проведения розыскных мероприятий, не давших положительного результата);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смерти получателя социальных услуг, согласно свидетельству о смерти гражданина;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выявления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медицинской организации;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к) осуждения получателя социальных услуг к отбыванию наказания в виде лишения свободы или решения суда о признании гражданина безвестно отсутствующим или умершим.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71. Решение о прекращении предоставления социальных услуг принимается распорядительным актом поставщика социальных услуг в течение 3 рабочих дней со дня возникновения случаев, указанных в </w:t>
      </w:r>
      <w:hyperlink w:anchor="P338" w:history="1">
        <w:r>
          <w:rPr>
            <w:color w:val="0000FF"/>
          </w:rPr>
          <w:t>пункте 70</w:t>
        </w:r>
      </w:hyperlink>
      <w:r>
        <w:t xml:space="preserve"> настоящего Положения, с внесением соответствующих сведений в индивидуальную программу получателя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72. Поставщик социальных услуг не позднее следующего рабочего дня после принятия распорядительного акта о прекращении предоставления социальных услуг извещает (письменно) получателя социальных услуг (представителя) о прекращении предоставления социальных услуг (за исключением случая смерти получателя социальных услуг или признания его безвестно отсутствующим) с указанием оснований его прекращения.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lastRenderedPageBreak/>
        <w:t>73. Получателям социальных услуг, утратившим способность удовлетворять свои основные жизненные потребности, а также их законным представителям, разъясняются возможные последствия отказа от предоставления социальных услуг в стационарной форме. Отказ от предоставления социальных услуг в стационарной форме оформляется уведомлением получателя социальных услуг (представителя), подтверждающим получение информации о последствиях такого отказа.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74. При выписке гражданину выдаются его одежда и обувь (по сезону), принадлежащие ему ценности, деньги, вещи и иное имущество, хранившиеся у поставщика социальных услуг, а также его индивидуальная программа.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75. Поставщик социальных услуг в течение 5 рабочих дней со дня принятия распорядительного акта руководителя о прекращении предоставления социальных услуг уведомляет об этом Отделение Пенсионного фонда Российской Федерации по Республике Алтай и направляет в Управление, сведения о получателе социальных услуг в регистр.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76. При поступлении на временное проживание в стационарной форме обслуживания в реабилитационный центр для детей и подростков с ограниченными возможностями представитель предъявляет на получателя социальных услуг: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индивидуальную программу предоставления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б) амбулаторную </w:t>
      </w:r>
      <w:hyperlink r:id="rId69" w:history="1">
        <w:r>
          <w:rPr>
            <w:color w:val="0000FF"/>
          </w:rPr>
          <w:t>карту</w:t>
        </w:r>
      </w:hyperlink>
      <w:r>
        <w:t xml:space="preserve"> (форма N 025/у) или историю развития ребенка (форма N 112/у);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документ, удостоверяющий личность ребенка (свидетельство о рождении или паспорт);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документ, удостоверяющий личность родителя (законного представителя);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proofErr w:type="gramStart"/>
      <w:r>
        <w:t>д</w:t>
      </w:r>
      <w:proofErr w:type="spellEnd"/>
      <w:r>
        <w:t>) документы, выдаваемые федеральными государственными учреждениями медико-социальной экспертизы (справка бюро медико-социальной экспертизы об инвалидности, индивидуальная программа реабилитации и абилитации инвалида) - при наличии инвалидности у ребенка);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е) результаты лабораторных исследований: общий анализ крови, общий анализ мочи, кал </w:t>
      </w:r>
      <w:proofErr w:type="gramStart"/>
      <w:r>
        <w:t>на</w:t>
      </w:r>
      <w:proofErr w:type="gramEnd"/>
      <w:r>
        <w:t xml:space="preserve"> </w:t>
      </w:r>
      <w:proofErr w:type="gramStart"/>
      <w:r>
        <w:t>я</w:t>
      </w:r>
      <w:proofErr w:type="gramEnd"/>
      <w:r>
        <w:t>/г (давность не более 30 дней);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копию полиса обязательного медицинского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копию страхового свидетельства обязательного пенсионного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копию сертификата профилактических прививок;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к) справку медицинской организации об отсутствии контакта с инфекционными больными;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л) справку дерматолога.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77. При поступлении на временное проживание в стационарной форме обслуживания в социально-реабилитационное отделение граждан пожилого возраста и инвалидов Комплексного центра социального обслуживания населения получатель социальных услуг предъявляет: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направление, выданное Управлением;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копию паспорта или иного документа, удостоверяющего личность получателя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копию паспорта или иного документа, удостоверяющего личность представителя, а также документа, подтверждающего полномочия законного представителя - в случае обращения за предоставлением социальных услуг гражданину его представителя;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копию паспорта иностранного гражданина либо иного документа, установленного федеральным законодательством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proofErr w:type="gramStart"/>
      <w:r>
        <w:t>д</w:t>
      </w:r>
      <w:proofErr w:type="spellEnd"/>
      <w:r>
        <w:t xml:space="preserve">) копию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</w:t>
      </w:r>
      <w:r>
        <w:lastRenderedPageBreak/>
        <w:t>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</w:t>
      </w:r>
      <w:proofErr w:type="gramEnd"/>
      <w:r>
        <w:t xml:space="preserve"> гражданства;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копию удостоверения беженца - в случае обращения за предоставлением социальных услуг беженца;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индивидуальную программу;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копию документа установленного образца о праве на меры социальной поддержки в соответствии с законодательством Российской Федерации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копию страхового свидетельства государственного пенсионного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к) копию полиса обязательного медицинского страхования;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л) копии документов, выдаваемых федеральными государственными учреждениями медико-социальной экспертизы (справка бюро медико-социальной экспертизы об инвалидности, индивидуальная программа реабилитации и абилитации инвалида) - для получателей социальных услуг, имеющих инвалидность;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м) выписку из медицинской карты амбулаторного больного (форма N 027/у) о состоянии здоровья и отсутствии противопоказаний, давностью не более 10 дней;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н</w:t>
      </w:r>
      <w:proofErr w:type="spellEnd"/>
      <w:r>
        <w:t>) данные обследования: анализ мочи, анализ крови, биохимические анализы крови (на сахар, холестерин), анализ крови на RW, флюорография грудной клетки, ЭКГ (пленка и ее описание), рентгенологические снимки с их описанием (при наличии);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о) данные обследования в диагностических центрах (при наличии);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п</w:t>
      </w:r>
      <w:proofErr w:type="spellEnd"/>
      <w:r>
        <w:t>) для женщин - заключения гинеколога;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proofErr w:type="gramStart"/>
      <w:r>
        <w:t>р</w:t>
      </w:r>
      <w:proofErr w:type="spellEnd"/>
      <w:r>
        <w:t xml:space="preserve">) документы, подтверждающие доходы каждого члена семьи, входящего в ее состав, за последние 12 календарных месяцев, предшествующих месяцу подачи заявления, в соответствии с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- в случаях проживания заявителя в семье;</w:t>
      </w:r>
      <w:proofErr w:type="gramEnd"/>
    </w:p>
    <w:p w:rsidR="00E536A6" w:rsidRDefault="00E536A6" w:rsidP="007B064E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 xml:space="preserve">"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с) копия трудовой книжки гражданина, каждого члена его семьи (при наличии);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т) утратил силу.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78. Социально-реабилитационное отделение граждан пожилого возраста и инвалидов Комплексного центра социального обслуживания населения путем межведомственного взаимодействия в соответствии со </w:t>
      </w:r>
      <w:hyperlink r:id="rId77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справка о размере получаемой пенсии - в случае получения заявителем пенсии;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сведения о получении (неполучения) пособия по безработице;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сведения о лицах, проживающих совместно с получателем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Документы, указанные в настоящем пункте, могут быть предоставлены получателем социальных услуг по собственной инициативе.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79. Поставщики социальных услуг при наличии свободных ме</w:t>
      </w:r>
      <w:proofErr w:type="gramStart"/>
      <w:r>
        <w:t>ст впр</w:t>
      </w:r>
      <w:proofErr w:type="gramEnd"/>
      <w:r>
        <w:t xml:space="preserve">аве предоставить по их желанию социальные услуги на условиях полной оплаты по тарифам, установленным поставщиками социальных услуг в соответствии с </w:t>
      </w:r>
      <w:hyperlink r:id="rId78" w:history="1">
        <w:r>
          <w:rPr>
            <w:color w:val="0000FF"/>
          </w:rPr>
          <w:t>Порядком</w:t>
        </w:r>
      </w:hyperlink>
      <w:r>
        <w:t xml:space="preserve"> утверждения тарифов, без процедуры определения нуждаемости.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>VII. Порядок предоставления социальных услуг</w:t>
      </w:r>
    </w:p>
    <w:p w:rsidR="00E536A6" w:rsidRDefault="00E536A6" w:rsidP="007B064E">
      <w:pPr>
        <w:pStyle w:val="ConsPlusNormal"/>
        <w:contextualSpacing/>
        <w:jc w:val="center"/>
      </w:pPr>
      <w:r>
        <w:t>в полустационарной форме социального обслуживания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>80. Настоящий Порядок предоставления социальных услуг определяет правила и условия предоставления социальных услуг гражданам, признанным нуждающимися в социальном обслуживании (далее - получатель социальных услуг) в полустационарной форме социального обслуживания.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81. Социальные услуги в полустационарной форме социального обслуживания предоставляются в определенное время суток (на срок, определенный индивидуальной программой) с учетом индивидуальной потребности.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82. Основные требования к объему, условиям и качеству предоставления социальных услуг в полустационарной форме социального обслуживания определяются стандартами, утвержденными Министерством.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83. Основанием для получения социальных услуг в полустационарной форме социального обслуживания является индивидуальная программа.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84. Социальные услуги в полустационарной форме социального обслуживания предоставляются получателям социальных услуг на основании распорядительного документа поставщика социальных услуг и договора, заключенного между получателями социальных услуг (представителями) и поставщиком социальных услуг, в соответствии с индивидуальной программой.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Договор составляется в двух экземплярах, регистрируется в порядке, установленном поставщиком социальных услуг, один экземпляр договора передается получателю социальных услуг, второй остается у поставщика социальных услуг.</w:t>
      </w:r>
    </w:p>
    <w:p w:rsidR="00E536A6" w:rsidRDefault="004A6540" w:rsidP="007B064E">
      <w:pPr>
        <w:pStyle w:val="ConsPlusNormal"/>
        <w:spacing w:before="220"/>
        <w:ind w:firstLine="540"/>
        <w:contextualSpacing/>
        <w:jc w:val="both"/>
      </w:pPr>
      <w:hyperlink r:id="rId81" w:history="1">
        <w:r w:rsidR="00E536A6">
          <w:rPr>
            <w:color w:val="0000FF"/>
          </w:rPr>
          <w:t>Форма</w:t>
        </w:r>
      </w:hyperlink>
      <w:r w:rsidR="00E536A6">
        <w:t xml:space="preserve"> договора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При заключении договора получатели социальных услуг (представители) должны быть ознакомлены с условиями предоставления социального обслуживания в полустационарной форме,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их предоставления, стоимости оказания этих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85. </w:t>
      </w:r>
      <w:proofErr w:type="gramStart"/>
      <w:r>
        <w:t xml:space="preserve">Социальные услуги предоставляются в полустационарной форме социального обслуживания бесплатно и на условиях оплаты в соответствии с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 декабря 2014 года N 365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Республике Алтай предоставляются бесплатно, помимо установленных частями 1 и 2 статьи 31 Федерального</w:t>
      </w:r>
      <w:proofErr w:type="gramEnd"/>
      <w:r>
        <w:t xml:space="preserve"> закона".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Плата за предоставление социальных услуг производится в соответствии с договором, заключенным между получателем социальных услуг и поставщиком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 договоре определяются условия, сроки, в которые должны быть оказаны услуги, права, обязанности и ответственность сторон за невыполнение или ненадлежащее выполнение условий договора, а также условия досрочного расторжения договора, размер и порядок оплаты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Поставщики социальных услуг вправе предоставлять гражданам по их желанию дополнительные социальные услуги в соответствии с </w:t>
      </w:r>
      <w:hyperlink r:id="rId83" w:history="1">
        <w:r>
          <w:rPr>
            <w:color w:val="0000FF"/>
          </w:rPr>
          <w:t>приказом</w:t>
        </w:r>
      </w:hyperlink>
      <w:r>
        <w:t xml:space="preserve"> N </w:t>
      </w:r>
      <w:proofErr w:type="gramStart"/>
      <w:r>
        <w:t>П</w:t>
      </w:r>
      <w:proofErr w:type="gramEnd"/>
      <w:r>
        <w:t xml:space="preserve">/116 на условиях полной оплаты по тарифам, установленным поставщиками социальных услуг в соответствии с </w:t>
      </w:r>
      <w:hyperlink r:id="rId84" w:history="1">
        <w:r>
          <w:rPr>
            <w:color w:val="0000FF"/>
          </w:rPr>
          <w:t>Порядком</w:t>
        </w:r>
      </w:hyperlink>
      <w:r>
        <w:t xml:space="preserve"> утверждения тарифов.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86. Изменение и расторжение договора осуществляется в соответствии с Гражданским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87. В срок не позднее 1 рабочего дня, следующего за днем принятия получателя социальных услуг на полустационарное социальное обслуживание, сведения о нем заносятся поставщиком социальных услуг в журнал учета получателей, а также на каждого получателя социальных услуг оформляется личное дело.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 течение 5 рабочих дней со дня принятия получателя социальных услуг на полустационарное социальное обслуживание, поставщик социальных услуг предоставляет сведения о нем в Управление для внесения их в регистр.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(п. 87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88.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услуг, о приостановлении (в связи с временным отсутствием), возобновлении, прекращении социального обслуживания.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89. Основаниями прекращения предоставления социальных услуг в полустационарной форме социального обслуживания являются: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письменное заявление получателя социальных услуг (представителя) об отказе в предоставлении социальных услуг в полустационарной форме социального обслуживания;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окончание срока предоставления социальных услуг в соответствии с индивидуальной программой и истечение срока договора;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нарушение получателем социальных услуг условий, предусмотренных договором;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смерть получателя социальных услуг или ликвидация поставщика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решение суда о признании получателя социальных услуг безвестно отсутствующим или осуждение получателя социальных услуг к отбыванию наказания в виде лишения свободы;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е) снятие несовершеннолетнего, семьи с профилактического учета </w:t>
      </w:r>
      <w:proofErr w:type="spellStart"/>
      <w:r>
        <w:t>КДНиЗП</w:t>
      </w:r>
      <w:proofErr w:type="spellEnd"/>
      <w:r>
        <w:t>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перемена места жительства;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наличие у получателя социальных услуг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90. Решение о прекращении предоставления социальных услуг принимается распорядительным актом поставщика социальных услуг в течение 3 рабочих дней со дня поступления документов о прекращении предоставления социальных услуг с внесением соответствующих сведений в индивидуальную программу и в регистр.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91. Поставщик социальных услуг не позднее следующего рабочего дня после принятия распорядительного акта о прекращении предоставления социальных услуг извещает (письменно) получателя социальных услуг о прекращении предоставления социальных услуг (за исключением случая смерти получателя социальных услуг) с указанием оснований его прекращения.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>VIII. Порядок предоставления социальных услуг в форме</w:t>
      </w:r>
    </w:p>
    <w:p w:rsidR="00E536A6" w:rsidRDefault="00E536A6" w:rsidP="007B064E">
      <w:pPr>
        <w:pStyle w:val="ConsPlusNormal"/>
        <w:contextualSpacing/>
        <w:jc w:val="center"/>
      </w:pPr>
      <w:r>
        <w:t>социального обслуживания на дому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>92. Настоящий Порядок определяет правила и условия предоставления социальных услуг гражданам, признанным нуждающимися в социальном обслуживании (далее - получатель социальных услуг) в форме социального обслуживания на дому.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93. Социальные услуги в форме социального обслуживания на дому предоставляются получателям социальных услуг по месту их пребывания в </w:t>
      </w:r>
      <w:proofErr w:type="gramStart"/>
      <w:r>
        <w:t>привычной</w:t>
      </w:r>
      <w:proofErr w:type="gramEnd"/>
      <w:r>
        <w:t xml:space="preserve"> благоприятной среде - месте постоянного проживания в определенное время суток (на срок, определенный индивидуальной программой) с учетом его индивидуальной потребности.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94. Основные требования к объему, условиям и качеству предоставления социальных услуг в форме социального обслуживания на дому определяются стандартами, утвержденными Министерством.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95. Основанием для предоставления социальных услуг в форме социального обслуживания на дому является индивидуальная программа.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lastRenderedPageBreak/>
        <w:t>96. Социальные услуги на дому предоставляются получателям социальных услуг на основании распорядительного документа поставщика социальных услуг и договора, заключенного между получателями социальных услуг (представителями) и поставщиком социальных услуг в соответствии с индивидуальной программой.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Договор составляется в двух экземплярах, регистрируется в порядке, установленном поставщиком социальных услуг, один экземпляр договора передается получателю социальных услуг, второй остается у поставщика социальных услуг. В случае отказа получателями социальных услуг (представителями) от заключения указанного договора, может быть отказано в приеме к поставщику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При заключении договора получатели социальных услуг (представители) должны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услуг.</w:t>
      </w:r>
    </w:p>
    <w:p w:rsidR="00E536A6" w:rsidRDefault="004A6540" w:rsidP="007B064E">
      <w:pPr>
        <w:pStyle w:val="ConsPlusNormal"/>
        <w:spacing w:before="220"/>
        <w:ind w:firstLine="540"/>
        <w:contextualSpacing/>
        <w:jc w:val="both"/>
      </w:pPr>
      <w:hyperlink r:id="rId89" w:history="1">
        <w:r w:rsidR="00E536A6">
          <w:rPr>
            <w:color w:val="0000FF"/>
          </w:rPr>
          <w:t>Форма</w:t>
        </w:r>
      </w:hyperlink>
      <w:r w:rsidR="00E536A6">
        <w:t xml:space="preserve"> договора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97. </w:t>
      </w:r>
      <w:proofErr w:type="gramStart"/>
      <w:r>
        <w:t xml:space="preserve">Социальные услуги на дому предоставляются бесплатно и на условиях оплаты в соответствии с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 декабря 2014 года N 365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Республике Алтай предоставляются бесплатно, помимо установленных частями 1 и 2 статьи 31 Федерального закона".</w:t>
      </w:r>
      <w:proofErr w:type="gramEnd"/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Плата за предоставление социальных услуг производится в соответствии с договором, заключенным между получателем социальных услуг и поставщиком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 договоре определяются условия, сроки, в которые должны быть оказаны услуги, права, обязанности и ответственность сторон за невыполнение или ненадлежащее выполнение условий договора, а также условия досрочного расторжения договора, размер и порядок оплаты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Поставщики социальных услуг вправе предоставлять гражданам по их желанию дополнительные социальные услуги в соответствии с </w:t>
      </w:r>
      <w:hyperlink r:id="rId91" w:history="1">
        <w:r>
          <w:rPr>
            <w:color w:val="0000FF"/>
          </w:rPr>
          <w:t>приказом</w:t>
        </w:r>
      </w:hyperlink>
      <w:r>
        <w:t xml:space="preserve"> N </w:t>
      </w:r>
      <w:proofErr w:type="gramStart"/>
      <w:r>
        <w:t>П</w:t>
      </w:r>
      <w:proofErr w:type="gramEnd"/>
      <w:r>
        <w:t xml:space="preserve">/116 на условиях полной оплаты по тарифам, установленным поставщиками социальных услуг в соответствии с </w:t>
      </w:r>
      <w:hyperlink r:id="rId92" w:history="1">
        <w:r>
          <w:rPr>
            <w:color w:val="0000FF"/>
          </w:rPr>
          <w:t>Порядком</w:t>
        </w:r>
      </w:hyperlink>
      <w:r>
        <w:t xml:space="preserve"> утверждения тарифов.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98. Изменение и расторжение договора о социальном обслуживании осуществляется в соответствии с Гражданским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99. В срок не позднее 1 рабочего дня, следующего за днем принятия получателя социальных услуг на надомное обслуживание, поставщиком социальных услуг сведения о получателе социальных услуг заносятся в журнал учета получателей и регистр, а также на каждого получателя социальных услуг оформляется личное дело.</w:t>
      </w:r>
    </w:p>
    <w:p w:rsidR="00E536A6" w:rsidRDefault="00E536A6" w:rsidP="007B064E">
      <w:pPr>
        <w:pStyle w:val="ConsPlusNormal"/>
        <w:contextualSpacing/>
        <w:jc w:val="both"/>
      </w:pPr>
      <w:r>
        <w:t xml:space="preserve">(п. 99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</w:t>
      </w:r>
      <w:proofErr w:type="gramStart"/>
      <w:r>
        <w:t>П</w:t>
      </w:r>
      <w:proofErr w:type="gramEnd"/>
      <w:r>
        <w:t>/144)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100. Получатель социальных услуг на дому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услуг, о приостановлении (в связи с временным отсутствием), возобновлении, прекращении социального обслуживания.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101. Основаниями прекращения предоставления социальных услуг на дому являются: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письменное заявление получателя социальных услуг об отказе в предоставлении социальных услуг в форме социального обслуживания на дому;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перевода получателя социальных услуг в стационарную форму обслуживания;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lastRenderedPageBreak/>
        <w:t>г) нарушение получателем социальных услуг условий предусмотренных договором;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длительное, свыше 6 месяцев, отсутствие или приостановление социального обслуживания;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выявление у получателя социальных услуг медицинских противопоказаний к получению социальных услуг в форме социального обслуживания на дому;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смерть получателя социальных услуг или ликвидация поставщика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решение суда о признании получателя социальных услуг безвестно отсутствующим или осуждение получателя социальных услуг к отбыванию наказания в виде лишения свободы.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102. Противопоказаниями к приему на социальное обслуживание на дому являются: туберкулез в активной стадии, заразные заболевания кожи и волос, инфекционные и венерические заболевания, психические заболевания, сопровождающиеся на момент обращения расстройствами поведения, опасными для самого больного и окружающих, хронический алкоголизм и наркотическая зависимость.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103. Решение о прекращении предоставления социальных услуг принимается распорядительным актом поставщика социальных услуг в течение 3 рабочих дней со дня поступления документов о прекращении предоставления социальных услуг с внесением соответствующих сведений в индивидуальную программу и в регистр.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104. Организация социального обслуживания не позднее следующего рабочего дня после принятия распорядительного акта о прекращении предоставления социальных услуг извещает (письменно) получателя социальных услуг о прекращении предоставления социальных услуг (за исключением случая смерти получателя социальных услуг) с указанием оснований его прекращения.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105. Получателям социальных услуг, утратившим способность удовлетворять свои основные жизненные потребности (представителям), разъясняются возможные последствия отказа от предоставления социальных услуг в форме социального обслуживания на дому. Отказ от предоставления социальных услуг оформляется уведомлением получателя социальных услуг (представителя), подтверждающим получение информации о последствиях такого отказа.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>IX. Порядок предоставления срочных социальных услуг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>106. Настоящий Порядок определяет правила и условия предоставления срочных социальных услуг получателям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107. Предоставление срочных социальных услуг осуществляется в целях оказания разовой неотложной помощи гражданам.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108. Срочные социальные услуги предоставляются на условиях, предусмотренных </w:t>
      </w:r>
      <w:hyperlink r:id="rId96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и в соответствии с перечнем социальных услуг, установленных </w:t>
      </w:r>
      <w:hyperlink r:id="rId97" w:history="1">
        <w:r>
          <w:rPr>
            <w:color w:val="0000FF"/>
          </w:rPr>
          <w:t>статьей 3</w:t>
        </w:r>
      </w:hyperlink>
      <w:r>
        <w:t xml:space="preserve"> Закона Республики Алтай.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109. Основные требования к объему, условиям и качеству предоставления срочных социальных услуг определяются стандартами, утвержденными Министерством.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110. Срочные социальные услуги предоставляются в полу стационарной форме социального обслуживания и форме социального обслуживания на дому.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Срочные социальные услуги предоставляются бесплатно.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Срочный характер помощи обусловлен наличием следующих обстоятельств: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временное тяжелое материальное положение вследствие утраты денежных средств, документов, имущества первой необходимости (в результате пожара, стихийного бедствия, кражи), в период выписки из медицинской организации после тяжелой болезни;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отсутствие средств существования вследствие нетрудоспособности, болезни и безработицы;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нахождение в состоянии психологического стресса, длительного дискомфорта.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111. Основанием для предоставления срочных социальных услуг является заявление получателя социальных услуг (представителя),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Заявление подается по форме, утвержденной Приказом Министерства от 6 февраля 2015 года N </w:t>
      </w:r>
      <w:proofErr w:type="spellStart"/>
      <w:proofErr w:type="gramStart"/>
      <w:r>
        <w:t>п</w:t>
      </w:r>
      <w:proofErr w:type="spellEnd"/>
      <w:proofErr w:type="gramEnd"/>
      <w:r>
        <w:t xml:space="preserve">/73 "Об </w:t>
      </w:r>
      <w:r>
        <w:lastRenderedPageBreak/>
        <w:t>утверждении форм" (далее - приказ Министерства).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112. Организация социального обслуживания, получив </w:t>
      </w:r>
      <w:proofErr w:type="gramStart"/>
      <w:r>
        <w:t>заявление</w:t>
      </w:r>
      <w:proofErr w:type="gramEnd"/>
      <w:r>
        <w:t xml:space="preserve"> регистрирует его в журнале регистрации приема граждан для предоставления срочных социальных услуг, форма которого утверждена Приказом Министерства (далее - журнал приема).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К заявлению прилагается документ, удостоверяющий личность получателя социальных услуг (при наличии).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113. В случае обращения гражданина за предоставлением срочных социальных услуг по телефону (в том числе анонимно) вносится запись о дате и времени приема звонка, характере обращения в журнал учета обращений за предоставлением срочных социальных услуг по телефону, форма которого утверждается Министерством.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114. Основаниями для отказа в предоставлении срочных социальных услуг являются наличие у гражданина признаков алкогольного, наркотического опьянения (устойчивый запах алкоголя, нарушение речи, координации движений, реакции глаз на свет (зрачки расширены), повышенная агрессивность, неадекватность поведения).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Решение об отказе принимается комиссионно, оформляется письменным уведомлением с указанием оснований отказа и выдается гражданину (представителю) под роспись.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Для принятия решения об отказе комиссия поставщика социальных услуг определяет признаки алкогольного, наркотического опьянения у гражданина визуально.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115. Срочные социальные услуги предоставляются без составления индивидуальной программы и без заключения договора о предоставлении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116. Подтверждением предоставления срочных социальных услуг является акт о предоставлении срочных социальных услуг, форма которого утверждена Приказом Министерства от 16 января 2015 года N </w:t>
      </w:r>
      <w:proofErr w:type="gramStart"/>
      <w:r>
        <w:t>П</w:t>
      </w:r>
      <w:proofErr w:type="gramEnd"/>
      <w:r>
        <w:t>/18 "Об утверждении форм" (далее - акт срочных услуг).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Акт срочных услуг составляется в 2 экземплярах, один из которых передается получателю социальных услуг, второй остается в организации социального обслуживания, подшитые вместе с заявлением.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При предоставлении срочных социальных услуг по телефону акт срочных услуг не составляется.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  <w:outlineLvl w:val="1"/>
      </w:pPr>
      <w:r>
        <w:t>X. Общие требования к деятельности поставщиков социальных</w:t>
      </w:r>
    </w:p>
    <w:p w:rsidR="00E536A6" w:rsidRDefault="00E536A6" w:rsidP="007B064E">
      <w:pPr>
        <w:pStyle w:val="ConsPlusNormal"/>
        <w:contextualSpacing/>
        <w:jc w:val="center"/>
      </w:pPr>
      <w:r>
        <w:t>услуг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 xml:space="preserve">117. Социальные услуги предоставляются в организации социального обслуживания, функционирующей в соответствии </w:t>
      </w:r>
      <w:proofErr w:type="gramStart"/>
      <w:r>
        <w:t>с</w:t>
      </w:r>
      <w:proofErr w:type="gramEnd"/>
      <w:r>
        <w:t>: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а) уставом, утвержденным и зарегистрированным в соответствии с действующим законодательством Российской Федерации;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б) лицензией на осуществление (</w:t>
      </w:r>
      <w:proofErr w:type="gramStart"/>
      <w:r>
        <w:t>право ведения</w:t>
      </w:r>
      <w:proofErr w:type="gramEnd"/>
      <w:r>
        <w:t>) медицинской, образовательной деятельности;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в) правилами, инструкциями, положениями (регламентирующими процесс предоставления социальных услуг, определяющими методы (способы) ее предоставления и контроля, предусматривающими меры совершенствования деятельности организации социального обслуживания);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г) правилами внутреннего трудового распорядка;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должностными инструкциями персонала;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е) инструкциями по охране труда;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ж) инструкциями о мерах пожарной безопасности;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proofErr w:type="spellStart"/>
      <w:r>
        <w:t>з</w:t>
      </w:r>
      <w:proofErr w:type="spellEnd"/>
      <w:r>
        <w:t>) инструкциями о действиях персонала при угрозе или возникновении террористических актов;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и)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к) нормативными правовыми актами Российской Федерации и Республики Алтай, регулирующими сферу социального обслуживания, разработанными на их основе локальными нормативными правовыми актами поставщика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lastRenderedPageBreak/>
        <w:t>118. Организация социального обслуживания и ее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числе для инвалидов и других маломобильных групп населения.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119. По размерам и состоянию помещения должны отвечать требованиям санитарно-гигиенических норм и правил, безопасности труда, правил пожарной безопасности,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вибрация).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120. Оснащение специальным и табельным оборудованием, аппаратурой и приборами должно отвечать требованиям стандартов, технических условий, установленных в соответствии с законодательством Российской Федерации, и обеспечивать надлежащее качество предоставляемых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121. Организация социального обслуживания должна располагать специалистами в соответствии с утвержденным организацией социального обслуживания штатным расписанием.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Каждый работник организации социального обслуживания должен соответствовать требованиям профессиональных стандартов и кодекса этики социальных работников.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При поступлении на работу в организацию социального обслуживания все работники проходят предварительный медицинский осмотр, а также периодические профилактические медицинские осмотры в соответствии с порядком, определенным федеральным законодательством. К работе не допускаются лица, имеющие или имевшие судимость.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122. Организация социального обслуживания должна осуществлять внешний и внутренний контроль качества предоставления социальных услуг.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123. Организация социального обслуживания должна обеспечить информирование о своей деятельности в соответствии с законодательством.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right"/>
        <w:outlineLvl w:val="1"/>
      </w:pPr>
      <w:r>
        <w:t>Приложение N 1</w:t>
      </w:r>
    </w:p>
    <w:p w:rsidR="00E536A6" w:rsidRDefault="00E536A6" w:rsidP="007B064E">
      <w:pPr>
        <w:pStyle w:val="ConsPlusNormal"/>
        <w:contextualSpacing/>
        <w:jc w:val="right"/>
      </w:pPr>
      <w:r>
        <w:t>к Порядку</w:t>
      </w:r>
    </w:p>
    <w:p w:rsidR="00E536A6" w:rsidRDefault="00E536A6" w:rsidP="007B064E">
      <w:pPr>
        <w:pStyle w:val="ConsPlusNormal"/>
        <w:contextualSpacing/>
        <w:jc w:val="right"/>
      </w:pPr>
      <w:r>
        <w:t>предоставления социальных услуг</w:t>
      </w:r>
    </w:p>
    <w:p w:rsidR="00E536A6" w:rsidRDefault="00E536A6" w:rsidP="007B064E">
      <w:pPr>
        <w:pStyle w:val="ConsPlusNormal"/>
        <w:contextualSpacing/>
        <w:jc w:val="right"/>
      </w:pPr>
      <w:r>
        <w:t>поставщиками социальных услуг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center"/>
      </w:pPr>
      <w:bookmarkStart w:id="17" w:name="P526"/>
      <w:bookmarkEnd w:id="17"/>
      <w:r>
        <w:t>НОМЕНКЛАТУРА</w:t>
      </w:r>
    </w:p>
    <w:p w:rsidR="00E536A6" w:rsidRDefault="00E536A6" w:rsidP="007B064E">
      <w:pPr>
        <w:pStyle w:val="ConsPlusNormal"/>
        <w:contextualSpacing/>
        <w:jc w:val="center"/>
      </w:pPr>
      <w:r>
        <w:t>ОРГАНИЗАЦИЙ СОЦИАЛЬНОГО ОБСЛУЖИВАНИЯ РЕСПУБЛИКИ АЛТАЙ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ind w:firstLine="540"/>
        <w:contextualSpacing/>
        <w:jc w:val="both"/>
      </w:pPr>
      <w:r>
        <w:t>1. Автономное учреждение Республики Алтай "Республиканский Дом-интернат для престарелых и инвалидов N 2";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2. Бюджетное учреждение Республики Алтай "Республиканский Дом-интернат для престарелых и инвалидов N 3";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3. Автономное учреждение Республики Алтай "Дом-интернат для престарелых и инвалидов N 4";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4. Бюджетное учреждение Республики Алтай "Республиканский психоневрологический интернат";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5. Автономное учреждение Республики Алтай "Комплексный центр социального обслуживания населения";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6. Бюджетное учреждение Республики Алтай "Республиканский реабилитационный центр </w:t>
      </w:r>
      <w:r>
        <w:lastRenderedPageBreak/>
        <w:t>для детей и подростков с ограниченными возможностями";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7. Бюджетное учреждение Республики Алтай "Управление социальной поддержки населения города Горно-Алтайска";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8. Бюджетное учреждение Республики Алтай "Управление социальной поддержки населения города Майминского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9. Бюджетное учреждение Республики Алтай "Управление социальной поддержки населения Шебалинского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10. Бюджетное учреждение Республики Алтай "Управление социальной поддержки населения Онгудайского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11. Бюджетное учреждение Республики Алтай "Управление социальной поддержки населения </w:t>
      </w:r>
      <w:proofErr w:type="spellStart"/>
      <w:r>
        <w:t>Улаганского</w:t>
      </w:r>
      <w:proofErr w:type="spellEnd"/>
      <w:r>
        <w:t xml:space="preserve">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12. Бюджетное учреждение Республики Алтай "Управление социальной поддержки населения </w:t>
      </w:r>
      <w:proofErr w:type="spellStart"/>
      <w:r>
        <w:t>Кош-Агачского</w:t>
      </w:r>
      <w:proofErr w:type="spellEnd"/>
      <w:r>
        <w:t xml:space="preserve">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 xml:space="preserve">13. Бюджетное учреждение Республики Алтай "Управление социальной поддержки населения </w:t>
      </w:r>
      <w:proofErr w:type="spellStart"/>
      <w:r>
        <w:t>Усть-Канского</w:t>
      </w:r>
      <w:proofErr w:type="spellEnd"/>
      <w:r>
        <w:t xml:space="preserve">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14. Бюджетное учреждение Республики Алтай "Управление социальной поддержки населения Усть-Коксинского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15. Бюджетное учреждение Республики Алтай "Управление социальной поддержки населения Чемальского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16. Бюджетное учреждение Республики Алтай "Управление социальной поддержки населения Чойского района";</w:t>
      </w:r>
    </w:p>
    <w:p w:rsidR="00E536A6" w:rsidRDefault="00E536A6" w:rsidP="007B064E">
      <w:pPr>
        <w:pStyle w:val="ConsPlusNormal"/>
        <w:spacing w:before="220"/>
        <w:ind w:firstLine="540"/>
        <w:contextualSpacing/>
        <w:jc w:val="both"/>
      </w:pPr>
      <w:r>
        <w:t>17. Бюджетное учреждение Республики Алтай "Управление социальной поддержки населения города Турочакского района".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right"/>
        <w:outlineLvl w:val="1"/>
      </w:pPr>
      <w:r>
        <w:t>Приложение N 2</w:t>
      </w:r>
    </w:p>
    <w:p w:rsidR="00E536A6" w:rsidRDefault="00E536A6" w:rsidP="007B064E">
      <w:pPr>
        <w:pStyle w:val="ConsPlusNormal"/>
        <w:contextualSpacing/>
        <w:jc w:val="right"/>
      </w:pPr>
      <w:r>
        <w:t>к Порядку</w:t>
      </w:r>
    </w:p>
    <w:p w:rsidR="00E536A6" w:rsidRDefault="00E536A6" w:rsidP="007B064E">
      <w:pPr>
        <w:pStyle w:val="ConsPlusNormal"/>
        <w:contextualSpacing/>
        <w:jc w:val="right"/>
      </w:pPr>
      <w:r>
        <w:t>предоставления социальных услуг</w:t>
      </w:r>
    </w:p>
    <w:p w:rsidR="00E536A6" w:rsidRDefault="00E536A6" w:rsidP="007B064E">
      <w:pPr>
        <w:pStyle w:val="ConsPlusNormal"/>
        <w:contextualSpacing/>
        <w:jc w:val="right"/>
      </w:pPr>
      <w:r>
        <w:t>поставщиками социальных услуг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right"/>
      </w:pPr>
      <w:r>
        <w:t>форма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(Наименование уполномоченного органа)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bookmarkStart w:id="18" w:name="P561"/>
      <w:bookmarkEnd w:id="18"/>
      <w:r>
        <w:t xml:space="preserve">                               ИНДИВИДУАЛЬНАЯ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программа предоставления социальных услуг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___________________                       N 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дата составления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1. Фамилия, имя, отчество (при наличии) 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2. Пол _________ 3. Дата рождения 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4. Адрес места жительства:</w:t>
      </w:r>
    </w:p>
    <w:p w:rsidR="00E536A6" w:rsidRDefault="00E536A6" w:rsidP="007B064E">
      <w:pPr>
        <w:pStyle w:val="ConsPlusNonformat"/>
        <w:contextualSpacing/>
        <w:jc w:val="both"/>
      </w:pPr>
      <w:r>
        <w:t>Почтовый индекс ________ город (район) 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село _____ улица ______ дом N _____ корпус _____ квартира _________ телефон</w:t>
      </w:r>
    </w:p>
    <w:p w:rsidR="00E536A6" w:rsidRDefault="00E536A6" w:rsidP="007B064E">
      <w:pPr>
        <w:pStyle w:val="ConsPlusNonformat"/>
        <w:contextualSpacing/>
        <w:jc w:val="both"/>
      </w:pPr>
      <w:r>
        <w:t>5. Адрес места работы:</w:t>
      </w:r>
    </w:p>
    <w:p w:rsidR="00E536A6" w:rsidRDefault="00E536A6" w:rsidP="007B064E">
      <w:pPr>
        <w:pStyle w:val="ConsPlusNonformat"/>
        <w:contextualSpacing/>
        <w:jc w:val="both"/>
      </w:pPr>
      <w:r>
        <w:t>Почтовый индекс _________________ город (район) _____________________ улица</w:t>
      </w:r>
    </w:p>
    <w:p w:rsidR="00E536A6" w:rsidRDefault="00E536A6" w:rsidP="007B064E">
      <w:pPr>
        <w:pStyle w:val="ConsPlusNonformat"/>
        <w:contextualSpacing/>
        <w:jc w:val="both"/>
      </w:pPr>
      <w:r>
        <w:t>__________ дом _________ телефон 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6.  Серия,  номер  паспорта  или  данные  иного  документа, удостоверяющего</w:t>
      </w:r>
    </w:p>
    <w:p w:rsidR="00E536A6" w:rsidRDefault="00E536A6" w:rsidP="007B064E">
      <w:pPr>
        <w:pStyle w:val="ConsPlusNonformat"/>
        <w:contextualSpacing/>
        <w:jc w:val="both"/>
      </w:pPr>
      <w:r>
        <w:t>личность,  дата  выдачи  этих  документов,  наименование  выдавшего  органа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7. Адрес электронной почты (при наличии)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lastRenderedPageBreak/>
        <w:t>8.  Индивидуальная  программа  предоставления разработана впервые, повторно</w:t>
      </w:r>
    </w:p>
    <w:p w:rsidR="00E536A6" w:rsidRDefault="00E536A6" w:rsidP="007B064E">
      <w:pPr>
        <w:pStyle w:val="ConsPlusNonformat"/>
        <w:contextualSpacing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на срок до: 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9. Форма (формы) социального обслуживания 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10. Виды социальных услуг: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I. Социально-бытовые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8"/>
        <w:gridCol w:w="1644"/>
        <w:gridCol w:w="1814"/>
        <w:gridCol w:w="1587"/>
        <w:gridCol w:w="1598"/>
      </w:tblGrid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Объем предоставления социально-бытовой услуги</w:t>
            </w: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Срок предоставления услуги</w:t>
            </w: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Отметка о выполнении</w:t>
            </w: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II. Социально-медицинские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8"/>
        <w:gridCol w:w="1644"/>
        <w:gridCol w:w="1814"/>
        <w:gridCol w:w="1587"/>
        <w:gridCol w:w="1598"/>
      </w:tblGrid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Объем предоставления социально медицинской услуги</w:t>
            </w: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Срок предоставления услуги</w:t>
            </w: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Отметка о выполнении</w:t>
            </w: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III. Социально-психологические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8"/>
        <w:gridCol w:w="1644"/>
        <w:gridCol w:w="1814"/>
        <w:gridCol w:w="1587"/>
        <w:gridCol w:w="1598"/>
      </w:tblGrid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Объем предоставления социально-психологической услуги</w:t>
            </w: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Срок предоставления услуги</w:t>
            </w: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Отметка о выполнении</w:t>
            </w: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IV. Социально-педагогические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8"/>
        <w:gridCol w:w="1644"/>
        <w:gridCol w:w="1814"/>
        <w:gridCol w:w="1587"/>
        <w:gridCol w:w="1598"/>
      </w:tblGrid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18" w:type="dxa"/>
            <w:vAlign w:val="bottom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Объем предоставления социально-педагогической услуги</w:t>
            </w: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Срок предоставления услуги</w:t>
            </w: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Отметка о выполнении</w:t>
            </w: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V. Социально-трудовые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8"/>
        <w:gridCol w:w="1644"/>
        <w:gridCol w:w="1814"/>
        <w:gridCol w:w="1587"/>
        <w:gridCol w:w="1598"/>
      </w:tblGrid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Объем предоставления социально-трудовой услуги</w:t>
            </w: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Срок предоставления услуги</w:t>
            </w: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Отметка о выполнении</w:t>
            </w: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VI. Социально-правовые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8"/>
        <w:gridCol w:w="1644"/>
        <w:gridCol w:w="1814"/>
        <w:gridCol w:w="1587"/>
        <w:gridCol w:w="1598"/>
      </w:tblGrid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Объем предоставления социально-правовой услуги</w:t>
            </w: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Срок предоставления услуги</w:t>
            </w: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Отметка о выполнении</w:t>
            </w: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VII. Услуги в целях повышения коммуникативного потенциала получателей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социальных услуг, имеющих ограничения жизнедеятельности, в том числе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детей-инвалидов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8"/>
        <w:gridCol w:w="1644"/>
        <w:gridCol w:w="1814"/>
        <w:gridCol w:w="1587"/>
        <w:gridCol w:w="1598"/>
      </w:tblGrid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Объем предоставления услуги</w:t>
            </w: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Срок предоставления услуги</w:t>
            </w: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Отметка о выполнении</w:t>
            </w: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  <w:tr w:rsidR="00E536A6">
        <w:tc>
          <w:tcPr>
            <w:tcW w:w="56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71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64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814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87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1598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Примечания: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1.  Объем  предоставления  социальной 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E536A6" w:rsidRDefault="00E536A6" w:rsidP="007B064E">
      <w:pPr>
        <w:pStyle w:val="ConsPlusNonformat"/>
        <w:contextualSpacing/>
        <w:jc w:val="both"/>
      </w:pPr>
      <w:r>
        <w:t>единицей  измерения  (например  м</w:t>
      </w:r>
      <w:proofErr w:type="gramStart"/>
      <w:r>
        <w:t>2</w:t>
      </w:r>
      <w:proofErr w:type="gramEnd"/>
      <w:r>
        <w:t>, шт., место, комплект и т.п.) в случаях,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когда объем </w:t>
      </w:r>
      <w:proofErr w:type="gramStart"/>
      <w:r>
        <w:t>может</w:t>
      </w:r>
      <w:proofErr w:type="gramEnd"/>
      <w:r>
        <w:t xml:space="preserve"> определен единицами измерения.</w:t>
      </w:r>
    </w:p>
    <w:p w:rsidR="00E536A6" w:rsidRDefault="00E536A6" w:rsidP="007B064E">
      <w:pPr>
        <w:pStyle w:val="ConsPlusNonformat"/>
        <w:contextualSpacing/>
        <w:jc w:val="both"/>
      </w:pPr>
      <w:r>
        <w:t>1.1.   При   заполнении   граф   "наименование  социально-бытовой  услуги",</w:t>
      </w:r>
    </w:p>
    <w:p w:rsidR="00E536A6" w:rsidRDefault="00E536A6" w:rsidP="007B064E">
      <w:pPr>
        <w:pStyle w:val="ConsPlusNonformat"/>
        <w:contextualSpacing/>
        <w:jc w:val="both"/>
      </w:pPr>
      <w:r>
        <w:t>"наименование       социально-медицинской       услуги",      "наименование</w:t>
      </w:r>
    </w:p>
    <w:p w:rsidR="00E536A6" w:rsidRDefault="00E536A6" w:rsidP="007B064E">
      <w:pPr>
        <w:pStyle w:val="ConsPlusNonformat"/>
        <w:contextualSpacing/>
        <w:jc w:val="both"/>
      </w:pPr>
      <w:r>
        <w:t>социально-психологической  услуги", "наименование  социально-педагогической</w:t>
      </w:r>
    </w:p>
    <w:p w:rsidR="00E536A6" w:rsidRDefault="00E536A6" w:rsidP="007B064E">
      <w:pPr>
        <w:pStyle w:val="ConsPlusNonformat"/>
        <w:contextualSpacing/>
        <w:jc w:val="both"/>
      </w:pPr>
      <w:r>
        <w:t>услуги",  "наименование  социально-правовой  услуги", "наименование услуги"</w:t>
      </w:r>
    </w:p>
    <w:p w:rsidR="00E536A6" w:rsidRDefault="00E536A6" w:rsidP="007B064E">
      <w:pPr>
        <w:pStyle w:val="ConsPlusNonformat"/>
        <w:contextualSpacing/>
        <w:jc w:val="both"/>
      </w:pPr>
      <w:r>
        <w:t>указывается также форма социального обслуживания.</w:t>
      </w:r>
    </w:p>
    <w:p w:rsidR="00E536A6" w:rsidRDefault="00E536A6" w:rsidP="007B064E">
      <w:pPr>
        <w:pStyle w:val="ConsPlusNonformat"/>
        <w:contextualSpacing/>
        <w:jc w:val="both"/>
      </w:pPr>
      <w:r>
        <w:t>2. При заполнении графы "срок предоставление социальной услуги" указывается</w:t>
      </w:r>
    </w:p>
    <w:p w:rsidR="00E536A6" w:rsidRDefault="00E536A6" w:rsidP="007B064E">
      <w:pPr>
        <w:pStyle w:val="ConsPlusNonformat"/>
        <w:contextualSpacing/>
        <w:jc w:val="both"/>
      </w:pPr>
      <w:r>
        <w:t>дата начала ее предоставления и дата ее окончания.</w:t>
      </w:r>
    </w:p>
    <w:p w:rsidR="00E536A6" w:rsidRDefault="00E536A6" w:rsidP="007B064E">
      <w:pPr>
        <w:pStyle w:val="ConsPlusNonformat"/>
        <w:contextualSpacing/>
        <w:jc w:val="both"/>
      </w:pPr>
      <w:r>
        <w:lastRenderedPageBreak/>
        <w:t>3. При заполнении графы "отметка о выполнении" поставщиком социальных услуг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указывается: "выполнена", "выполнена частично", "не выполнена" (с указанием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причины).</w:t>
      </w:r>
    </w:p>
    <w:p w:rsidR="00E536A6" w:rsidRDefault="00E536A6" w:rsidP="007B064E">
      <w:pPr>
        <w:pStyle w:val="ConsPlusNonformat"/>
        <w:contextualSpacing/>
        <w:jc w:val="both"/>
      </w:pPr>
      <w:r>
        <w:t>11. Условия предоставления социальных услуг: 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12. Перечень рекомендуемых поставщиков социальных услуг: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3061"/>
        <w:gridCol w:w="3005"/>
      </w:tblGrid>
      <w:tr w:rsidR="00E536A6">
        <w:tc>
          <w:tcPr>
            <w:tcW w:w="2891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061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Адрес места расположения поставщика социальных услуг</w:t>
            </w:r>
          </w:p>
        </w:tc>
        <w:tc>
          <w:tcPr>
            <w:tcW w:w="3005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E536A6">
        <w:tc>
          <w:tcPr>
            <w:tcW w:w="2891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3061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3005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13. Отказ от социального обслуживания, социальной услуги: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6"/>
        <w:gridCol w:w="2041"/>
        <w:gridCol w:w="1701"/>
        <w:gridCol w:w="2518"/>
      </w:tblGrid>
      <w:tr w:rsidR="00E536A6"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Причина отказа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Дата отказа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Подпись получателя социальных услуг</w:t>
            </w: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14. Мероприятия по социальному сопровождению: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3199"/>
        <w:gridCol w:w="3061"/>
      </w:tblGrid>
      <w:tr w:rsidR="00E536A6">
        <w:tc>
          <w:tcPr>
            <w:tcW w:w="2721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Вид социального сопровождения</w:t>
            </w:r>
          </w:p>
        </w:tc>
        <w:tc>
          <w:tcPr>
            <w:tcW w:w="3199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Получатель социального сопровождения</w:t>
            </w:r>
          </w:p>
        </w:tc>
        <w:tc>
          <w:tcPr>
            <w:tcW w:w="3061" w:type="dxa"/>
          </w:tcPr>
          <w:p w:rsidR="00E536A6" w:rsidRDefault="00E536A6" w:rsidP="007B064E">
            <w:pPr>
              <w:pStyle w:val="ConsPlusNormal"/>
              <w:contextualSpacing/>
              <w:jc w:val="center"/>
            </w:pPr>
            <w:r>
              <w:t>Отметка о выполнении</w:t>
            </w:r>
          </w:p>
        </w:tc>
      </w:tr>
      <w:tr w:rsidR="00E536A6">
        <w:tc>
          <w:tcPr>
            <w:tcW w:w="2721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3199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3061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  <w:tr w:rsidR="00E536A6">
        <w:tc>
          <w:tcPr>
            <w:tcW w:w="2721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3199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  <w:tc>
          <w:tcPr>
            <w:tcW w:w="3061" w:type="dxa"/>
          </w:tcPr>
          <w:p w:rsidR="00E536A6" w:rsidRDefault="00E536A6" w:rsidP="007B064E">
            <w:pPr>
              <w:pStyle w:val="ConsPlusNormal"/>
              <w:contextualSpacing/>
            </w:pPr>
          </w:p>
        </w:tc>
      </w:tr>
    </w:tbl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С содержанием  Индивидуальной  программы  предоставления  социальных  услуг</w:t>
      </w:r>
    </w:p>
    <w:p w:rsidR="00E536A6" w:rsidRDefault="00E536A6" w:rsidP="007B064E">
      <w:pPr>
        <w:pStyle w:val="ConsPlusNonformat"/>
        <w:contextualSpacing/>
        <w:jc w:val="both"/>
      </w:pPr>
      <w:r>
        <w:t>согласе</w:t>
      </w:r>
      <w:proofErr w:type="gramStart"/>
      <w:r>
        <w:t>н(</w:t>
      </w:r>
      <w:proofErr w:type="gramEnd"/>
      <w:r>
        <w:t>на)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             __________________________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(подпись получателя социальных услуг                (расшифровка подписи)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или его законного представителя)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Лицо,  уполномоченное на подписание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социальных услуг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              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(должность лица, подпись)                           (расшифровка подписи)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М.П.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Заключение о выполнении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социальных услуг от _______________ N _____________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Индивидуальная программа предоставления </w:t>
      </w:r>
      <w:proofErr w:type="gramStart"/>
      <w:r>
        <w:t>социальных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 xml:space="preserve">      услуг </w:t>
      </w:r>
      <w:proofErr w:type="gramStart"/>
      <w:r>
        <w:t>реализована</w:t>
      </w:r>
      <w:proofErr w:type="gramEnd"/>
      <w:r>
        <w:t xml:space="preserve"> полностью (не полностью) (нужное подчеркнуть).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социально-бытовых социальных услуг: ______________________________________.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>Оценка   результатов  реализации  индивидуальной  программы 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социально-медицинских социальных услуг: __________________________________.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lastRenderedPageBreak/>
        <w:t>социально-психологических социальных услуг: 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социально-педагогических социальных услуг: _______________________________.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социально-трудовых социальных услуг: _____________________________________.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социально-правовых социальных услуг: _____________________________________.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услуг  в целях повышения коммуникативного потенциала получателей социальных</w:t>
      </w:r>
    </w:p>
    <w:p w:rsidR="00E536A6" w:rsidRDefault="00E536A6" w:rsidP="007B064E">
      <w:pPr>
        <w:pStyle w:val="ConsPlusNonformat"/>
        <w:contextualSpacing/>
        <w:jc w:val="both"/>
      </w:pPr>
      <w:r>
        <w:t>услуг, имеющих ограничения жизнедеятельности,  в  том числе детей-инвалидов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мероприятий по социальному сопровождению: ________________________________.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Примечание:   Оценка   результатов  указывается  на  основании  анализа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реализации индивидуальной программы предоставления </w:t>
      </w:r>
      <w:proofErr w:type="gramStart"/>
      <w:r>
        <w:t>социальных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 xml:space="preserve">    услуг  применительно  к  улучшению  условий  жизнедеятельности  и (или)</w:t>
      </w:r>
    </w:p>
    <w:p w:rsidR="00E536A6" w:rsidRDefault="00E536A6" w:rsidP="007B064E">
      <w:pPr>
        <w:pStyle w:val="ConsPlusNonformat"/>
        <w:contextualSpacing/>
        <w:jc w:val="both"/>
      </w:pPr>
      <w:r>
        <w:t>расширению   возможностей   получателя   социальных   услуг  самостоятельно</w:t>
      </w:r>
    </w:p>
    <w:p w:rsidR="00E536A6" w:rsidRDefault="00E536A6" w:rsidP="007B064E">
      <w:pPr>
        <w:pStyle w:val="ConsPlusNonformat"/>
        <w:contextualSpacing/>
        <w:jc w:val="both"/>
      </w:pPr>
      <w:r>
        <w:t>обеспечивать свои основные жизненные потребности.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Рекомендации: ________________________________________________________.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_______________________________                    ________________________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(подпись лица, уполномоченного                      (расшифровка подписи)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на подписание индивидуальной программы</w:t>
      </w:r>
    </w:p>
    <w:p w:rsidR="00E536A6" w:rsidRDefault="00E536A6" w:rsidP="007B064E">
      <w:pPr>
        <w:pStyle w:val="ConsPlusNonformat"/>
        <w:contextualSpacing/>
        <w:jc w:val="both"/>
      </w:pPr>
      <w:r>
        <w:t>предоставления социальных услуг)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М.П.                                            "___" _____________ 20__ г.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rmal"/>
        <w:contextualSpacing/>
        <w:jc w:val="right"/>
        <w:outlineLvl w:val="1"/>
      </w:pPr>
      <w:r>
        <w:t>Приложение N 3</w:t>
      </w:r>
    </w:p>
    <w:p w:rsidR="00E536A6" w:rsidRDefault="00E536A6" w:rsidP="007B064E">
      <w:pPr>
        <w:pStyle w:val="ConsPlusNormal"/>
        <w:contextualSpacing/>
        <w:jc w:val="right"/>
      </w:pPr>
      <w:r>
        <w:t>к Порядку</w:t>
      </w:r>
    </w:p>
    <w:p w:rsidR="00E536A6" w:rsidRDefault="00E536A6" w:rsidP="007B064E">
      <w:pPr>
        <w:pStyle w:val="ConsPlusNormal"/>
        <w:contextualSpacing/>
        <w:jc w:val="right"/>
      </w:pPr>
      <w:r>
        <w:t>предоставления социальных услуг</w:t>
      </w:r>
    </w:p>
    <w:p w:rsidR="00E536A6" w:rsidRDefault="00E536A6" w:rsidP="007B064E">
      <w:pPr>
        <w:pStyle w:val="ConsPlusNormal"/>
        <w:contextualSpacing/>
        <w:jc w:val="right"/>
      </w:pPr>
      <w:r>
        <w:t>поставщиками социальных услуг</w:t>
      </w:r>
    </w:p>
    <w:p w:rsidR="00E536A6" w:rsidRDefault="00E536A6" w:rsidP="007B064E">
      <w:pPr>
        <w:pStyle w:val="ConsPlusNormal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    ДОГОВОР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о предоставлении социальных услуг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____________________________                       "__" _________ 20__ года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(место заключения договора)                                   N __________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(полное наименование поставщика социальных услуг)</w:t>
      </w:r>
    </w:p>
    <w:p w:rsidR="00E536A6" w:rsidRDefault="00E536A6" w:rsidP="007B064E">
      <w:pPr>
        <w:pStyle w:val="ConsPlusNonformat"/>
        <w:contextualSpacing/>
        <w:jc w:val="both"/>
      </w:pPr>
      <w:r>
        <w:t>именуемый в дальнейшем "Исполнитель", в лице 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</w:t>
      </w:r>
      <w:proofErr w:type="gramStart"/>
      <w:r>
        <w:t>(должность, фамилия, имя отчество (при наличии) лица, уполномоченного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представителя Исполнителя)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(основание правомочия: устав, доверенность и др.)</w:t>
      </w:r>
    </w:p>
    <w:p w:rsidR="00E536A6" w:rsidRDefault="00E536A6" w:rsidP="007B064E">
      <w:pPr>
        <w:pStyle w:val="ConsPlusNonformat"/>
        <w:contextualSpacing/>
        <w:jc w:val="both"/>
      </w:pPr>
      <w:r>
        <w:t>с одной стороны, и 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фамилия, имя, отчество (при наличии) гражданина,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</w:t>
      </w:r>
      <w:proofErr w:type="gramStart"/>
      <w:r>
        <w:t>признанного</w:t>
      </w:r>
      <w:proofErr w:type="gramEnd"/>
      <w:r>
        <w:t xml:space="preserve"> нуждающимся в социальном обслуживании</w:t>
      </w:r>
    </w:p>
    <w:p w:rsidR="00E536A6" w:rsidRDefault="00E536A6" w:rsidP="007B064E">
      <w:pPr>
        <w:pStyle w:val="ConsPlusNonformat"/>
        <w:contextualSpacing/>
        <w:jc w:val="both"/>
      </w:pPr>
      <w:r>
        <w:t>именуемый в дальнейшем "Заказчик" ________________________________________,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      </w:t>
      </w:r>
      <w:proofErr w:type="gramStart"/>
      <w:r>
        <w:t>(наименование и реквизиты документа,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       удостоверяющего личность Заказчика)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    адрес места жительства Заказчика</w:t>
      </w:r>
    </w:p>
    <w:p w:rsidR="00E536A6" w:rsidRDefault="00E536A6" w:rsidP="007B064E">
      <w:pPr>
        <w:pStyle w:val="ConsPlusNonformat"/>
        <w:contextualSpacing/>
        <w:jc w:val="both"/>
      </w:pPr>
      <w:r>
        <w:t>в лице 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(фамилия, имя, отчество (при наличии) законного представителя Заказчика)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</w:t>
      </w:r>
      <w:proofErr w:type="gramStart"/>
      <w:r>
        <w:t>(наименование и реквизиты документа, удостоверяющего личность законного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lastRenderedPageBreak/>
        <w:t xml:space="preserve">                          представителя Заказчика)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         (основание правомочия)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указывается адрес места жительства законного представителя Заказчика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настоящий договор о нижеследующем: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I. Предмет Договора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1. Заказчик поручает, а Исполнитель обязуется оказать социальные услуги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Заказчику  на  основании индивидуальной программы предоставления </w:t>
      </w:r>
      <w:proofErr w:type="gramStart"/>
      <w:r>
        <w:t>социальных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услуг   Заказчика,  выданной  в  установленном  порядке  (далее  -  Услуги,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индивидуальная  программа), которая является неотъемлемой частью настоящего</w:t>
      </w:r>
    </w:p>
    <w:p w:rsidR="00E536A6" w:rsidRDefault="00E536A6" w:rsidP="007B064E">
      <w:pPr>
        <w:pStyle w:val="ConsPlusNonformat"/>
        <w:contextualSpacing/>
        <w:jc w:val="both"/>
      </w:pPr>
      <w:r>
        <w:t>договора,  а Заказчик обязуется оплачивать указанные Услуги, за исключением</w:t>
      </w:r>
    </w:p>
    <w:p w:rsidR="00E536A6" w:rsidRDefault="00E536A6" w:rsidP="007B064E">
      <w:pPr>
        <w:pStyle w:val="ConsPlusNonformat"/>
        <w:contextualSpacing/>
        <w:jc w:val="both"/>
      </w:pPr>
      <w:r>
        <w:t>случаев,   когда  законодательством  о  социальном  обслуживании граждан  в</w:t>
      </w:r>
    </w:p>
    <w:p w:rsidR="00E536A6" w:rsidRDefault="00E536A6" w:rsidP="007B064E">
      <w:pPr>
        <w:pStyle w:val="ConsPlusNonformat"/>
        <w:contextualSpacing/>
        <w:jc w:val="both"/>
      </w:pPr>
      <w:r>
        <w:t>Российской   Федерации   предусмотрено   предоставление   социальных  услуг</w:t>
      </w:r>
    </w:p>
    <w:p w:rsidR="00E536A6" w:rsidRDefault="00E536A6" w:rsidP="007B064E">
      <w:pPr>
        <w:pStyle w:val="ConsPlusNonformat"/>
        <w:contextualSpacing/>
        <w:jc w:val="both"/>
      </w:pPr>
      <w:r>
        <w:t>бесплатно.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2.  Сроки  и условия предоставления конкретной Услуги устанавливаются в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соответствии</w:t>
      </w:r>
      <w:proofErr w:type="gramEnd"/>
      <w:r>
        <w:t xml:space="preserve">  со  сроками  и условиями, предусмотренными для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соответствующих   Услуг   индивидуальной   программой,  и  в  </w:t>
      </w:r>
      <w:proofErr w:type="gramStart"/>
      <w:r>
        <w:t>согласованном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 xml:space="preserve">Сторонами </w:t>
      </w:r>
      <w:proofErr w:type="gramStart"/>
      <w:r>
        <w:t>виде</w:t>
      </w:r>
      <w:proofErr w:type="gramEnd"/>
      <w:r>
        <w:t xml:space="preserve"> являются приложением к настоящему Договору.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3. Место оказания Услуг: _____________________________________________.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 (указывается адрес места оказания услуг)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4. По результатам оказания Услуг Исполнитель представляет Заказчику акт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сдачи-приемки оказанных Услуг, </w:t>
      </w:r>
      <w:proofErr w:type="gramStart"/>
      <w:r>
        <w:t>подписанный</w:t>
      </w:r>
      <w:proofErr w:type="gramEnd"/>
      <w:r>
        <w:t xml:space="preserve"> Исполнителем, в 2-х экземплярах,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составленный</w:t>
      </w:r>
      <w:proofErr w:type="gramEnd"/>
      <w:r>
        <w:t xml:space="preserve">   по   форме,   согласованной   Сторонами,   который  является</w:t>
      </w:r>
    </w:p>
    <w:p w:rsidR="00E536A6" w:rsidRDefault="00E536A6" w:rsidP="007B064E">
      <w:pPr>
        <w:pStyle w:val="ConsPlusNonformat"/>
        <w:contextualSpacing/>
        <w:jc w:val="both"/>
      </w:pPr>
      <w:r>
        <w:t>неотъемлемой частью настоящего договора.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II. Взаимодействие Сторон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5. Исполнитель обязан: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а)   предоставлять   Заказчику   Услуги   в   соответствии  с  порядком</w:t>
      </w:r>
    </w:p>
    <w:p w:rsidR="00E536A6" w:rsidRDefault="00E536A6" w:rsidP="007B064E">
      <w:pPr>
        <w:pStyle w:val="ConsPlusNonformat"/>
        <w:contextualSpacing/>
        <w:jc w:val="both"/>
      </w:pPr>
      <w:r>
        <w:t>предоставления   социальных   услуг,  утвержденным  уполномоченным  органом</w:t>
      </w:r>
    </w:p>
    <w:p w:rsidR="00E536A6" w:rsidRDefault="00E536A6" w:rsidP="007B064E">
      <w:pPr>
        <w:pStyle w:val="ConsPlusNonformat"/>
        <w:contextualSpacing/>
        <w:jc w:val="both"/>
      </w:pPr>
      <w:r>
        <w:t>государственной  власти,  а  также  индивидуальной  программой  и настоящим</w:t>
      </w:r>
    </w:p>
    <w:p w:rsidR="00E536A6" w:rsidRDefault="00E536A6" w:rsidP="007B064E">
      <w:pPr>
        <w:pStyle w:val="ConsPlusNonformat"/>
        <w:contextualSpacing/>
        <w:jc w:val="both"/>
      </w:pPr>
      <w:r>
        <w:t>Договором;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б)  предоставлять  бесплатно  в  доступной  форме  Заказчику (законному</w:t>
      </w:r>
    </w:p>
    <w:p w:rsidR="00E536A6" w:rsidRDefault="00E536A6" w:rsidP="007B064E">
      <w:pPr>
        <w:pStyle w:val="ConsPlusNonformat"/>
        <w:contextualSpacing/>
        <w:jc w:val="both"/>
      </w:pPr>
      <w:r>
        <w:t>представителю  Заказчика)  информацию  о его правах и обязанностях, о видах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Услуг,  которые  оказываются  Заказчику,  </w:t>
      </w:r>
      <w:proofErr w:type="gramStart"/>
      <w:r>
        <w:t>сроках</w:t>
      </w:r>
      <w:proofErr w:type="gramEnd"/>
      <w:r>
        <w:t>,  порядке и об условиях их</w:t>
      </w:r>
    </w:p>
    <w:p w:rsidR="00E536A6" w:rsidRDefault="00E536A6" w:rsidP="007B064E">
      <w:pPr>
        <w:pStyle w:val="ConsPlusNonformat"/>
        <w:contextualSpacing/>
        <w:jc w:val="both"/>
      </w:pPr>
      <w:r>
        <w:t>предоставления,  о тарифах на эти Услуги, их стоимости для Заказчика либо о</w:t>
      </w:r>
    </w:p>
    <w:p w:rsidR="00E536A6" w:rsidRDefault="00E536A6" w:rsidP="007B064E">
      <w:pPr>
        <w:pStyle w:val="ConsPlusNonformat"/>
        <w:contextualSpacing/>
        <w:jc w:val="both"/>
      </w:pPr>
      <w:r>
        <w:t>возможности получения их бесплатно;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в)  использовать информацию о Заказчике в соответствии </w:t>
      </w:r>
      <w:proofErr w:type="gramStart"/>
      <w:r>
        <w:t>с</w:t>
      </w:r>
      <w:proofErr w:type="gramEnd"/>
      <w:r>
        <w:t xml:space="preserve"> установленными</w:t>
      </w:r>
    </w:p>
    <w:p w:rsidR="00E536A6" w:rsidRDefault="00E536A6" w:rsidP="007B064E">
      <w:pPr>
        <w:pStyle w:val="ConsPlusNonformat"/>
        <w:contextualSpacing/>
        <w:jc w:val="both"/>
      </w:pPr>
      <w:r>
        <w:t>законодательством Российской Федерации о персональных данных требованиями о</w:t>
      </w:r>
    </w:p>
    <w:p w:rsidR="00E536A6" w:rsidRDefault="00E536A6" w:rsidP="007B064E">
      <w:pPr>
        <w:pStyle w:val="ConsPlusNonformat"/>
        <w:contextualSpacing/>
        <w:jc w:val="both"/>
      </w:pPr>
      <w:r>
        <w:t>защите персональных данных;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г) обеспечивать сохранность личных вещей и ценностей Заказчика;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</w:t>
      </w:r>
      <w:proofErr w:type="spellStart"/>
      <w:r>
        <w:t>д</w:t>
      </w:r>
      <w:proofErr w:type="spellEnd"/>
      <w:r>
        <w:t xml:space="preserve">)  своевременно  и  в  письменной  форме  информировать  Заказчика  </w:t>
      </w:r>
      <w:proofErr w:type="gramStart"/>
      <w:r>
        <w:t>об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 xml:space="preserve">изменении   порядка   и   условий   предоставления   Услуг,  оказываемых  </w:t>
      </w:r>
      <w:proofErr w:type="gramStart"/>
      <w:r>
        <w:t>в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соответствии</w:t>
      </w:r>
      <w:proofErr w:type="gramEnd"/>
      <w:r>
        <w:t xml:space="preserve">  с  настоящим  Договором, а также их оплаты в случае изменения</w:t>
      </w:r>
    </w:p>
    <w:p w:rsidR="00E536A6" w:rsidRDefault="00E536A6" w:rsidP="007B064E">
      <w:pPr>
        <w:pStyle w:val="ConsPlusNonformat"/>
        <w:contextualSpacing/>
        <w:jc w:val="both"/>
      </w:pPr>
      <w:r>
        <w:t>предельной  величины  среднедушевого дохода, установленной законом субъекта</w:t>
      </w:r>
    </w:p>
    <w:p w:rsidR="00E536A6" w:rsidRDefault="00E536A6" w:rsidP="007B064E">
      <w:pPr>
        <w:pStyle w:val="ConsPlusNonformat"/>
        <w:contextualSpacing/>
        <w:jc w:val="both"/>
      </w:pPr>
      <w:r>
        <w:t>Российской Федерации;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е) вести учет Услуг, оказанных Заказчику;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ж)  исполнять  иные  обязанности  в  соответствии с настоящим Договором</w:t>
      </w:r>
    </w:p>
    <w:p w:rsidR="00E536A6" w:rsidRDefault="00E536A6" w:rsidP="007B064E">
      <w:pPr>
        <w:pStyle w:val="ConsPlusNonformat"/>
        <w:contextualSpacing/>
        <w:jc w:val="both"/>
      </w:pPr>
      <w:r>
        <w:t>нормами действующего законодательства.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6. Исполнитель имеет право: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а)  отказать  в  предоставлении  Услуг  Заказчику в случае нарушения им</w:t>
      </w:r>
    </w:p>
    <w:p w:rsidR="00E536A6" w:rsidRDefault="00E536A6" w:rsidP="007B064E">
      <w:pPr>
        <w:pStyle w:val="ConsPlusNonformat"/>
        <w:contextualSpacing/>
        <w:jc w:val="both"/>
      </w:pPr>
      <w:r>
        <w:t>условий  настоящего  Договора,  а также в случае возникновения у Заказчика,</w:t>
      </w:r>
    </w:p>
    <w:p w:rsidR="00E536A6" w:rsidRDefault="00E536A6" w:rsidP="007B064E">
      <w:pPr>
        <w:pStyle w:val="ConsPlusNonformat"/>
        <w:contextualSpacing/>
        <w:jc w:val="both"/>
      </w:pPr>
      <w:r>
        <w:t>получающего   Услуги   в   стационарной   форме  социального  обслуживания,</w:t>
      </w:r>
    </w:p>
    <w:p w:rsidR="00E536A6" w:rsidRDefault="00E536A6" w:rsidP="007B064E">
      <w:pPr>
        <w:pStyle w:val="ConsPlusNonformat"/>
        <w:contextualSpacing/>
        <w:jc w:val="both"/>
      </w:pPr>
      <w:r>
        <w:t>медицинских   противопоказаний,   указанных   в  заключени</w:t>
      </w:r>
      <w:proofErr w:type="gramStart"/>
      <w:r>
        <w:t>и</w:t>
      </w:r>
      <w:proofErr w:type="gramEnd"/>
      <w:r>
        <w:t xml:space="preserve">  уполномоченной</w:t>
      </w:r>
    </w:p>
    <w:p w:rsidR="00E536A6" w:rsidRDefault="00E536A6" w:rsidP="007B064E">
      <w:pPr>
        <w:pStyle w:val="ConsPlusNonformat"/>
        <w:contextualSpacing/>
        <w:jc w:val="both"/>
      </w:pPr>
      <w:r>
        <w:t>медицинской организации;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б) требовать от Заказчика соблюдения условий настоящего Договора;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в)  получать от Заказчика информацию (сведения, документы), необходимые</w:t>
      </w:r>
    </w:p>
    <w:p w:rsidR="00E536A6" w:rsidRDefault="00E536A6" w:rsidP="007B064E">
      <w:pPr>
        <w:pStyle w:val="ConsPlusNonformat"/>
        <w:contextualSpacing/>
        <w:jc w:val="both"/>
      </w:pPr>
      <w:r>
        <w:t>для   выполнения  своих  обязательств  по  настоящему  Договору.  В  случае</w:t>
      </w:r>
    </w:p>
    <w:p w:rsidR="00E536A6" w:rsidRDefault="00E536A6" w:rsidP="007B064E">
      <w:pPr>
        <w:pStyle w:val="ConsPlusNonformat"/>
        <w:contextualSpacing/>
        <w:jc w:val="both"/>
      </w:pPr>
      <w:r>
        <w:t>непредставления  либо  неполного предоставления Заказчиком такой информации</w:t>
      </w:r>
    </w:p>
    <w:p w:rsidR="00E536A6" w:rsidRDefault="00E536A6" w:rsidP="007B064E">
      <w:pPr>
        <w:pStyle w:val="ConsPlusNonformat"/>
        <w:contextualSpacing/>
        <w:jc w:val="both"/>
      </w:pPr>
      <w:r>
        <w:t>(сведений,  документов),  Исполнитель вправе приостановить исполнение своих</w:t>
      </w:r>
    </w:p>
    <w:p w:rsidR="00E536A6" w:rsidRDefault="00E536A6" w:rsidP="007B064E">
      <w:pPr>
        <w:pStyle w:val="ConsPlusNonformat"/>
        <w:contextualSpacing/>
        <w:jc w:val="both"/>
      </w:pPr>
      <w:r>
        <w:lastRenderedPageBreak/>
        <w:t>обязательств  по настоящему Договору до предоставления требуемой информации</w:t>
      </w:r>
    </w:p>
    <w:p w:rsidR="00E536A6" w:rsidRDefault="00E536A6" w:rsidP="007B064E">
      <w:pPr>
        <w:pStyle w:val="ConsPlusNonformat"/>
        <w:contextualSpacing/>
        <w:jc w:val="both"/>
      </w:pPr>
      <w:r>
        <w:t>(сведений, документов);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г) изменить размер оплаты Услуг, установленный в </w:t>
      </w:r>
      <w:hyperlink w:anchor="P973" w:history="1">
        <w:r>
          <w:rPr>
            <w:color w:val="0000FF"/>
          </w:rPr>
          <w:t>разделе III</w:t>
        </w:r>
      </w:hyperlink>
      <w:r>
        <w:t xml:space="preserve"> настоящего</w:t>
      </w:r>
    </w:p>
    <w:p w:rsidR="00E536A6" w:rsidRDefault="00E536A6" w:rsidP="007B064E">
      <w:pPr>
        <w:pStyle w:val="ConsPlusNonformat"/>
        <w:contextualSpacing/>
        <w:jc w:val="both"/>
      </w:pPr>
      <w:r>
        <w:t>Договора,  в  случае  изменения  среднедушевого  дохода  Заказчика  и (или)</w:t>
      </w:r>
    </w:p>
    <w:p w:rsidR="00E536A6" w:rsidRDefault="00E536A6" w:rsidP="007B064E">
      <w:pPr>
        <w:pStyle w:val="ConsPlusNonformat"/>
        <w:contextualSpacing/>
        <w:jc w:val="both"/>
      </w:pPr>
      <w:r>
        <w:t>предельной  величины  среднедушевого дохода, установленной законом субъекта</w:t>
      </w:r>
    </w:p>
    <w:p w:rsidR="00E536A6" w:rsidRDefault="00E536A6" w:rsidP="007B064E">
      <w:pPr>
        <w:pStyle w:val="ConsPlusNonformat"/>
        <w:contextualSpacing/>
        <w:jc w:val="both"/>
      </w:pPr>
      <w:r>
        <w:t>Российской  Федерации,  известив об этом письменно Заказчика в течение двух</w:t>
      </w:r>
    </w:p>
    <w:p w:rsidR="00E536A6" w:rsidRDefault="00E536A6" w:rsidP="007B064E">
      <w:pPr>
        <w:pStyle w:val="ConsPlusNonformat"/>
        <w:contextualSpacing/>
        <w:jc w:val="both"/>
      </w:pPr>
      <w:r>
        <w:t>дней со дня таких изменений.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7.   Исполнитель   не  вправе  передавать  исполнение  обязательств  </w:t>
      </w:r>
      <w:proofErr w:type="gramStart"/>
      <w:r>
        <w:t>по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настоящему Договору третьим лицам.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8. Заказчик (законный представитель Заказчика) обязан: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а) соблюдать сроки и условия настоящего Договора;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б) представлять в соответствии с нормативными правовыми актами субъекта</w:t>
      </w:r>
    </w:p>
    <w:p w:rsidR="00E536A6" w:rsidRDefault="00E536A6" w:rsidP="007B064E">
      <w:pPr>
        <w:pStyle w:val="ConsPlusNonformat"/>
        <w:contextualSpacing/>
        <w:jc w:val="both"/>
      </w:pPr>
      <w:r>
        <w:t>Российской  Федерации  сведения и документы, необходимые для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>Услуг,    предусмотренные   порядком   предоставления   социальных   услуг,</w:t>
      </w:r>
    </w:p>
    <w:p w:rsidR="00E536A6" w:rsidRDefault="00E536A6" w:rsidP="007B064E">
      <w:pPr>
        <w:pStyle w:val="ConsPlusNonformat"/>
        <w:contextualSpacing/>
        <w:jc w:val="both"/>
      </w:pPr>
      <w:r>
        <w:t>утвержденным   уполномоченным   органом  государственной  власти,  а  также</w:t>
      </w:r>
    </w:p>
    <w:p w:rsidR="00E536A6" w:rsidRDefault="00E536A6" w:rsidP="007B064E">
      <w:pPr>
        <w:pStyle w:val="ConsPlusNonformat"/>
        <w:contextualSpacing/>
        <w:jc w:val="both"/>
      </w:pPr>
      <w:r>
        <w:t>сведения  и  документы для расчета среднедушевого дохода для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социальных  услуг  бесплатно  в  целях реализации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28</w:t>
      </w:r>
    </w:p>
    <w:p w:rsidR="00E536A6" w:rsidRDefault="00E536A6" w:rsidP="007B064E">
      <w:pPr>
        <w:pStyle w:val="ConsPlusNonformat"/>
        <w:contextualSpacing/>
        <w:jc w:val="both"/>
      </w:pPr>
      <w:r>
        <w:t>декабря  2013  года N 442-ФЗ "Об основах социального обслуживания граждан в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Российской Федерации" в соответствии с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дохода   для   предоставления  социальных  услуг  бесплатно,  </w:t>
      </w:r>
      <w:proofErr w:type="gramStart"/>
      <w:r>
        <w:t>утвержденными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постановлением Правительства Российской Федерации от 18 октября 2014 года N</w:t>
      </w:r>
    </w:p>
    <w:p w:rsidR="00E536A6" w:rsidRDefault="00E536A6" w:rsidP="007B064E">
      <w:pPr>
        <w:pStyle w:val="ConsPlusNonformat"/>
        <w:contextualSpacing/>
        <w:jc w:val="both"/>
      </w:pPr>
      <w:r>
        <w:t>1075;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в)  своевременно  информировать Исполнителя об изменении обстоятельств,</w:t>
      </w:r>
    </w:p>
    <w:p w:rsidR="00E536A6" w:rsidRDefault="00E536A6" w:rsidP="007B064E">
      <w:pPr>
        <w:pStyle w:val="ConsPlusNonformat"/>
        <w:contextualSpacing/>
        <w:jc w:val="both"/>
      </w:pPr>
      <w:r>
        <w:t>обусловливающих  потребность  в  предоставлении  Услуг,  влияющих на размер</w:t>
      </w:r>
    </w:p>
    <w:p w:rsidR="00E536A6" w:rsidRDefault="00E536A6" w:rsidP="007B064E">
      <w:pPr>
        <w:pStyle w:val="ConsPlusNonformat"/>
        <w:contextualSpacing/>
        <w:jc w:val="both"/>
      </w:pPr>
      <w:r>
        <w:t>среднедушевого дохода Заказчика;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г)  оплачивать  Услуги  в  объеме  и на условиях, которые предусмотрены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настоящим  Договором - в случае предоставления социальных услуг за плату, </w:t>
      </w:r>
      <w:proofErr w:type="gramStart"/>
      <w:r>
        <w:t>в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 xml:space="preserve">том числе </w:t>
      </w:r>
      <w:proofErr w:type="gramStart"/>
      <w:r>
        <w:t>частичную</w:t>
      </w:r>
      <w:proofErr w:type="gramEnd"/>
      <w:r>
        <w:t>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</w:t>
      </w:r>
      <w:proofErr w:type="spellStart"/>
      <w:r>
        <w:t>д</w:t>
      </w:r>
      <w:proofErr w:type="spellEnd"/>
      <w:r>
        <w:t>)   информировать  в  письменной  форме  Исполнителя  о  возникновении</w:t>
      </w:r>
    </w:p>
    <w:p w:rsidR="00E536A6" w:rsidRDefault="00E536A6" w:rsidP="007B064E">
      <w:pPr>
        <w:pStyle w:val="ConsPlusNonformat"/>
        <w:contextualSpacing/>
        <w:jc w:val="both"/>
      </w:pPr>
      <w:r>
        <w:t>(</w:t>
      </w:r>
      <w:proofErr w:type="gramStart"/>
      <w:r>
        <w:t>изменении</w:t>
      </w:r>
      <w:proofErr w:type="gramEnd"/>
      <w:r>
        <w:t>)  обстоятельств,  влекущих  изменение  (расторжение)  настоящего</w:t>
      </w:r>
    </w:p>
    <w:p w:rsidR="00E536A6" w:rsidRDefault="00E536A6" w:rsidP="007B064E">
      <w:pPr>
        <w:pStyle w:val="ConsPlusNonformat"/>
        <w:contextualSpacing/>
        <w:jc w:val="both"/>
      </w:pPr>
      <w:r>
        <w:t>Договора;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е)  уведомлять  в  письменной  форме Исполнителя об отказе от получения</w:t>
      </w:r>
    </w:p>
    <w:p w:rsidR="00E536A6" w:rsidRDefault="00E536A6" w:rsidP="007B064E">
      <w:pPr>
        <w:pStyle w:val="ConsPlusNonformat"/>
        <w:contextualSpacing/>
        <w:jc w:val="both"/>
      </w:pPr>
      <w:r>
        <w:t>Услуг, предусмотренных настоящим Договором;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ж)  соблюдать  порядок предоставления социальных услуг, соответствующий</w:t>
      </w:r>
    </w:p>
    <w:p w:rsidR="00E536A6" w:rsidRDefault="00E536A6" w:rsidP="007B064E">
      <w:pPr>
        <w:pStyle w:val="ConsPlusNonformat"/>
        <w:contextualSpacing/>
        <w:jc w:val="both"/>
      </w:pPr>
      <w:r>
        <w:t>форме социального обслуживания;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</w:t>
      </w:r>
      <w:proofErr w:type="spellStart"/>
      <w:r>
        <w:t>з</w:t>
      </w:r>
      <w:proofErr w:type="spellEnd"/>
      <w:r>
        <w:t>)  сообщать Исполнителю о выявленных нарушениях порядка предоставления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социальных  услуг,  </w:t>
      </w:r>
      <w:proofErr w:type="gramStart"/>
      <w:r>
        <w:t>утвержденного</w:t>
      </w:r>
      <w:proofErr w:type="gramEnd"/>
      <w:r>
        <w:t xml:space="preserve">  уполномоченным  органом  государственной</w:t>
      </w:r>
    </w:p>
    <w:p w:rsidR="00E536A6" w:rsidRDefault="00E536A6" w:rsidP="007B064E">
      <w:pPr>
        <w:pStyle w:val="ConsPlusNonformat"/>
        <w:contextualSpacing/>
        <w:jc w:val="both"/>
      </w:pPr>
      <w:r>
        <w:t>власти.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9. Заказчик (законный представитель Заказчика) имеет право: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а) на получение бесплатно в доступной форме информации о своих правах и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обязанностях, видах Услуг, которые будут оказаны Заказчику в соответствии </w:t>
      </w:r>
      <w:proofErr w:type="gramStart"/>
      <w:r>
        <w:t>с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 xml:space="preserve">индивидуальной  программой, сроках, порядке и условиях их предоставления, </w:t>
      </w:r>
      <w:proofErr w:type="gramStart"/>
      <w:r>
        <w:t>о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тарифах</w:t>
      </w:r>
      <w:proofErr w:type="gramEnd"/>
      <w:r>
        <w:t xml:space="preserve"> на эти Услуги, их стоимости для Заказчика;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б)   потребовать   расторжения   настоящего   Договора   при  нарушении</w:t>
      </w:r>
    </w:p>
    <w:p w:rsidR="00E536A6" w:rsidRDefault="00E536A6" w:rsidP="007B064E">
      <w:pPr>
        <w:pStyle w:val="ConsPlusNonformat"/>
        <w:contextualSpacing/>
        <w:jc w:val="both"/>
      </w:pPr>
      <w:r>
        <w:t>Исполнителем условий настоящего Договора.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bookmarkStart w:id="19" w:name="P973"/>
      <w:bookmarkEnd w:id="19"/>
      <w:r>
        <w:t xml:space="preserve">              III. Стоимость Услуг, сроки и порядок их оплаты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10. Стоимость     Услуг,     предусмотренных    настоящим    Договором,</w:t>
      </w:r>
    </w:p>
    <w:p w:rsidR="00E536A6" w:rsidRDefault="00E536A6" w:rsidP="007B064E">
      <w:pPr>
        <w:pStyle w:val="ConsPlusNonformat"/>
        <w:contextualSpacing/>
        <w:jc w:val="both"/>
      </w:pPr>
      <w:r>
        <w:t>составляет _________________________________ рублей в месяц.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11. Заказчик осуществляет оплату Услуг 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                  </w:t>
      </w:r>
      <w:proofErr w:type="gramStart"/>
      <w:r>
        <w:t>(указать период оплаты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 в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proofErr w:type="gramStart"/>
      <w:r>
        <w:t>рублях</w:t>
      </w:r>
      <w:proofErr w:type="gramEnd"/>
      <w:r>
        <w:t>), срок оплаты (например, не позднее определенного числа периода,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подлежащего оплате, или не позднее определенного числа периода,</w:t>
      </w:r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предшествующего   (следующего)  за  периодом  оплаты),  способ  оплаты  (</w:t>
      </w:r>
      <w:proofErr w:type="gramStart"/>
      <w:r>
        <w:t>за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наличный  расчет/в  безналичном  порядке  на  счет, указанный в </w:t>
      </w:r>
      <w:hyperlink w:anchor="P1021" w:history="1">
        <w:r>
          <w:rPr>
            <w:color w:val="0000FF"/>
          </w:rPr>
          <w:t>разделе VII</w:t>
        </w:r>
      </w:hyperlink>
    </w:p>
    <w:p w:rsidR="00E536A6" w:rsidRDefault="00E536A6" w:rsidP="007B064E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536A6" w:rsidRDefault="00E536A6" w:rsidP="007B064E">
      <w:pPr>
        <w:pStyle w:val="ConsPlusNonformat"/>
        <w:contextualSpacing/>
        <w:jc w:val="both"/>
      </w:pPr>
      <w:r>
        <w:t>настоящего Договора, либо указать, что Заказчик получает Услуги бесплатно</w:t>
      </w:r>
    </w:p>
    <w:p w:rsidR="00E536A6" w:rsidRDefault="00E536A6" w:rsidP="007B064E">
      <w:pPr>
        <w:pStyle w:val="ConsPlusNonformat"/>
        <w:contextualSpacing/>
        <w:jc w:val="both"/>
      </w:pPr>
      <w:r>
        <w:lastRenderedPageBreak/>
        <w:t>(ненужное зачеркнуть)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IV. Основания изменения и расторжения Договора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12. Условия, на которых заключен настоящий Договор, могут быть изменены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либо   по   соглашению   Сторон,   либо   в   соответствии   с  </w:t>
      </w:r>
      <w:proofErr w:type="gramStart"/>
      <w:r>
        <w:t>действующим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законодательством Российской Федерации.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13.  Настоящий  </w:t>
      </w:r>
      <w:proofErr w:type="gramStart"/>
      <w:r>
        <w:t>Договор</w:t>
      </w:r>
      <w:proofErr w:type="gramEnd"/>
      <w:r>
        <w:t xml:space="preserve">  может быть расторгнут по соглашению Сторон. По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инициативе  одной  из  Сторон  настоящий  </w:t>
      </w:r>
      <w:proofErr w:type="gramStart"/>
      <w:r>
        <w:t>Договор</w:t>
      </w:r>
      <w:proofErr w:type="gramEnd"/>
      <w:r>
        <w:t xml:space="preserve">  может быть расторгнут по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основаниям,   предусмотренным   действующим   законодательством  </w:t>
      </w:r>
      <w:proofErr w:type="gramStart"/>
      <w:r>
        <w:t>Российской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Федерации.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14.   Настоящий  Договор  считается  расторгнутым  со  дня  письменного</w:t>
      </w:r>
    </w:p>
    <w:p w:rsidR="00E536A6" w:rsidRDefault="00E536A6" w:rsidP="007B064E">
      <w:pPr>
        <w:pStyle w:val="ConsPlusNonformat"/>
        <w:contextualSpacing/>
        <w:jc w:val="both"/>
      </w:pPr>
      <w:r>
        <w:t>уведомления  Исполнителем  Заказчика  об  отказе  от  исполнения настоящего</w:t>
      </w:r>
    </w:p>
    <w:p w:rsidR="00E536A6" w:rsidRDefault="00E536A6" w:rsidP="007B064E">
      <w:pPr>
        <w:pStyle w:val="ConsPlusNonformat"/>
        <w:contextualSpacing/>
        <w:jc w:val="both"/>
      </w:pPr>
      <w:r>
        <w:t>Договора, если иные сроки не установлены настоящим Договором.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V. Ответственность за неисполнение или ненадлежащее исполнение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обязательств по Договору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15.  Стороны  несут  ответственность  за  неисполнение или ненадлежащее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исполнение   обязательств   по   настоящему   Договору   в  соответствии  </w:t>
      </w:r>
      <w:proofErr w:type="gramStart"/>
      <w:r>
        <w:t>с</w:t>
      </w:r>
      <w:proofErr w:type="gramEnd"/>
    </w:p>
    <w:p w:rsidR="00E536A6" w:rsidRDefault="00E536A6" w:rsidP="007B064E">
      <w:pPr>
        <w:pStyle w:val="ConsPlusNonformat"/>
        <w:contextualSpacing/>
        <w:jc w:val="both"/>
      </w:pPr>
      <w:r>
        <w:t>законодательством Российской Федерации.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VI. Срок действия Договора и другие условия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r>
        <w:t xml:space="preserve">    16.  Настоящий  Договор вступает в силу со дня его подписания Сторонами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(если иное не указано в Договоре) и действует </w:t>
      </w:r>
      <w:proofErr w:type="gramStart"/>
      <w:r>
        <w:t>до</w:t>
      </w:r>
      <w:proofErr w:type="gramEnd"/>
      <w:r>
        <w:t xml:space="preserve"> _________________________.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                                                   (указать срок)</w:t>
      </w:r>
    </w:p>
    <w:p w:rsidR="00E536A6" w:rsidRDefault="00E536A6" w:rsidP="007B064E">
      <w:pPr>
        <w:pStyle w:val="ConsPlusNonformat"/>
        <w:contextualSpacing/>
        <w:jc w:val="both"/>
      </w:pPr>
      <w:r>
        <w:t xml:space="preserve">    17.  Договор  составлен  в двух экземплярах, имеющих </w:t>
      </w:r>
      <w:proofErr w:type="gramStart"/>
      <w:r>
        <w:t>равную</w:t>
      </w:r>
      <w:proofErr w:type="gramEnd"/>
      <w:r>
        <w:t xml:space="preserve"> юридическую</w:t>
      </w:r>
    </w:p>
    <w:p w:rsidR="00E536A6" w:rsidRDefault="00E536A6" w:rsidP="007B064E">
      <w:pPr>
        <w:pStyle w:val="ConsPlusNonformat"/>
        <w:contextualSpacing/>
        <w:jc w:val="both"/>
      </w:pPr>
      <w:r>
        <w:t>силу.</w:t>
      </w:r>
    </w:p>
    <w:p w:rsidR="00E536A6" w:rsidRDefault="00E536A6" w:rsidP="007B064E">
      <w:pPr>
        <w:pStyle w:val="ConsPlusNonformat"/>
        <w:contextualSpacing/>
        <w:jc w:val="both"/>
      </w:pPr>
    </w:p>
    <w:p w:rsidR="00E536A6" w:rsidRDefault="00E536A6" w:rsidP="007B064E">
      <w:pPr>
        <w:pStyle w:val="ConsPlusNonformat"/>
        <w:contextualSpacing/>
        <w:jc w:val="both"/>
      </w:pPr>
      <w:bookmarkStart w:id="20" w:name="P1021"/>
      <w:bookmarkEnd w:id="20"/>
      <w:r>
        <w:t xml:space="preserve">         VII. Адрес (место нахождения), реквизиты и подписи Сторон</w:t>
      </w:r>
    </w:p>
    <w:p w:rsidR="00E536A6" w:rsidRDefault="00E536A6" w:rsidP="007B064E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649"/>
      </w:tblGrid>
      <w:tr w:rsidR="00E536A6">
        <w:tc>
          <w:tcPr>
            <w:tcW w:w="4365" w:type="dxa"/>
          </w:tcPr>
          <w:p w:rsidR="00E536A6" w:rsidRDefault="00E536A6" w:rsidP="007B064E">
            <w:pPr>
              <w:pStyle w:val="ConsPlusNormal"/>
              <w:contextualSpacing/>
            </w:pPr>
            <w:r>
              <w:t>Исполнитель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Полное наименование исполнителя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Адрес (место нахождения) исполнителя ИНН исполнителя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Банковские реквизиты исполнителя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Должность руководителя исполнителя</w:t>
            </w:r>
          </w:p>
        </w:tc>
        <w:tc>
          <w:tcPr>
            <w:tcW w:w="4649" w:type="dxa"/>
            <w:vMerge w:val="restart"/>
          </w:tcPr>
          <w:p w:rsidR="00E536A6" w:rsidRDefault="00E536A6" w:rsidP="007B064E">
            <w:pPr>
              <w:pStyle w:val="ConsPlusNormal"/>
              <w:contextualSpacing/>
            </w:pPr>
            <w:r>
              <w:t>Заказчик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Фамилия, имя, отчество (при наличии) Заказчика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Данные документа, удостоверяющего личность Заказчика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Адрес места жительства Заказчика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Банковские реквизиты Заказчика (при наличии)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Фамилия, имя, отчество (при наличии) законного представителя Заказчика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Данные документа, удостоверяющего личность законного представителя Заказчика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Адрес места жительства законного представителя Заказчика</w:t>
            </w:r>
          </w:p>
        </w:tc>
      </w:tr>
      <w:tr w:rsidR="00E536A6">
        <w:trPr>
          <w:trHeight w:val="269"/>
        </w:trPr>
        <w:tc>
          <w:tcPr>
            <w:tcW w:w="4365" w:type="dxa"/>
            <w:vMerge w:val="restart"/>
          </w:tcPr>
          <w:p w:rsidR="00E536A6" w:rsidRDefault="00E536A6" w:rsidP="007B064E">
            <w:pPr>
              <w:pStyle w:val="ConsPlusNormal"/>
              <w:contextualSpacing/>
            </w:pPr>
            <w:r>
              <w:t>________________/______________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(Фамилия, инициалы) (личная подпись)</w:t>
            </w:r>
          </w:p>
          <w:p w:rsidR="00E536A6" w:rsidRDefault="00E536A6" w:rsidP="007B064E">
            <w:pPr>
              <w:pStyle w:val="ConsPlusNormal"/>
              <w:contextualSpacing/>
            </w:pPr>
            <w:r>
              <w:t>М.П.</w:t>
            </w:r>
          </w:p>
        </w:tc>
        <w:tc>
          <w:tcPr>
            <w:tcW w:w="4649" w:type="dxa"/>
            <w:vMerge/>
          </w:tcPr>
          <w:p w:rsidR="00E536A6" w:rsidRDefault="00E536A6" w:rsidP="007B064E">
            <w:pPr>
              <w:spacing w:line="240" w:lineRule="auto"/>
              <w:contextualSpacing/>
            </w:pPr>
          </w:p>
        </w:tc>
      </w:tr>
      <w:tr w:rsidR="00E536A6">
        <w:tc>
          <w:tcPr>
            <w:tcW w:w="4365" w:type="dxa"/>
            <w:vMerge/>
          </w:tcPr>
          <w:p w:rsidR="00E536A6" w:rsidRDefault="00E536A6"/>
        </w:tc>
        <w:tc>
          <w:tcPr>
            <w:tcW w:w="4649" w:type="dxa"/>
          </w:tcPr>
          <w:p w:rsidR="00E536A6" w:rsidRDefault="00E536A6">
            <w:pPr>
              <w:pStyle w:val="ConsPlusNormal"/>
            </w:pPr>
            <w:r>
              <w:t>________________/______________</w:t>
            </w:r>
          </w:p>
          <w:p w:rsidR="00E536A6" w:rsidRDefault="00E536A6">
            <w:pPr>
              <w:pStyle w:val="ConsPlusNormal"/>
            </w:pPr>
            <w:r>
              <w:t>(Фамилия, инициалы) (личная подпись)</w:t>
            </w:r>
          </w:p>
        </w:tc>
      </w:tr>
    </w:tbl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jc w:val="both"/>
      </w:pPr>
    </w:p>
    <w:p w:rsidR="00E536A6" w:rsidRDefault="00E5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1B2" w:rsidRDefault="000711B2"/>
    <w:sectPr w:rsidR="000711B2" w:rsidSect="006F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6A6"/>
    <w:rsid w:val="000711B2"/>
    <w:rsid w:val="004A6540"/>
    <w:rsid w:val="007B064E"/>
    <w:rsid w:val="008144BB"/>
    <w:rsid w:val="00E5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36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233D62A3F55F7CAE1CB436A4148CBB1DF615283C25ED917535F3B636786D6ADAA882C9F826FC29BEC025J4BFF" TargetMode="External"/><Relationship Id="rId21" Type="http://schemas.openxmlformats.org/officeDocument/2006/relationships/hyperlink" Target="consultantplus://offline/ref=15233D62A3F55F7CAE1CAA3BB278DBB719F4492D3825EECE286AA8EB6171673D9DE7DB8BBC2BFD2BJBBAF" TargetMode="External"/><Relationship Id="rId34" Type="http://schemas.openxmlformats.org/officeDocument/2006/relationships/hyperlink" Target="consultantplus://offline/ref=15233D62A3F55F7CAE1CB436A4148CBB1DF615283C25ED917535F3B636786D6ADAA882C9F826FC29BEC026J4BDF" TargetMode="External"/><Relationship Id="rId42" Type="http://schemas.openxmlformats.org/officeDocument/2006/relationships/hyperlink" Target="consultantplus://offline/ref=15233D62A3F55F7CAE1CB436A4148CBB1DF615283C25ED917535F3B636786D6ADAA882C9F826FC29BEC026J4B5F" TargetMode="External"/><Relationship Id="rId47" Type="http://schemas.openxmlformats.org/officeDocument/2006/relationships/hyperlink" Target="consultantplus://offline/ref=15233D62A3F55F7CAE1CB436A4148CBB1DF615283C25ED917535F3B636786D6ADAA882C9F826FC29BEC027J4B8F" TargetMode="External"/><Relationship Id="rId50" Type="http://schemas.openxmlformats.org/officeDocument/2006/relationships/hyperlink" Target="consultantplus://offline/ref=15233D62A3F55F7CAE1CB436A4148CBB1DF615283C25ED917535F3B636786D6ADAA882C9F826FC29BEC027J4B4F" TargetMode="External"/><Relationship Id="rId55" Type="http://schemas.openxmlformats.org/officeDocument/2006/relationships/hyperlink" Target="consultantplus://offline/ref=15233D62A3F55F7CAE1CB436A4148CBB1DF615283C24E29A7735F3B636786D6ADAA882C9F826FC29BEC121J4B8F" TargetMode="External"/><Relationship Id="rId63" Type="http://schemas.openxmlformats.org/officeDocument/2006/relationships/hyperlink" Target="consultantplus://offline/ref=15233D62A3F55F7CAE1CB436A4148CBB1DF615283D23E29D7535F3B636786D6AJDBAF" TargetMode="External"/><Relationship Id="rId68" Type="http://schemas.openxmlformats.org/officeDocument/2006/relationships/hyperlink" Target="consultantplus://offline/ref=15233D62A3F55F7CAE1CB436A4148CBB1DF615283C25ED917535F3B636786D6ADAA882C9F826FC29BEC029J4BEF" TargetMode="External"/><Relationship Id="rId76" Type="http://schemas.openxmlformats.org/officeDocument/2006/relationships/hyperlink" Target="consultantplus://offline/ref=15233D62A3F55F7CAE1CB436A4148CBB1DF615283C25ED917535F3B636786D6ADAA882C9F826FC29BEC320J4BCF" TargetMode="External"/><Relationship Id="rId84" Type="http://schemas.openxmlformats.org/officeDocument/2006/relationships/hyperlink" Target="consultantplus://offline/ref=15233D62A3F55F7CAE1CB436A4148CBB1DF615283C25ED9B7635F3B636786D6ADAA882C9F826FC29BEC121J4BEF" TargetMode="External"/><Relationship Id="rId89" Type="http://schemas.openxmlformats.org/officeDocument/2006/relationships/hyperlink" Target="consultantplus://offline/ref=15233D62A3F55F7CAE1CAA3BB278DBB719F44D23362FEECE286AA8EB6171673D9DE7DB8BBC2BFD28JBBDF" TargetMode="External"/><Relationship Id="rId97" Type="http://schemas.openxmlformats.org/officeDocument/2006/relationships/hyperlink" Target="consultantplus://offline/ref=15233D62A3F55F7CAE1CB436A4148CBB1DF615283D27E5997C35F3B636786D6ADAA882C9F826FC29BEC124J4BBF" TargetMode="External"/><Relationship Id="rId7" Type="http://schemas.openxmlformats.org/officeDocument/2006/relationships/hyperlink" Target="consultantplus://offline/ref=15233D62A3F55F7CAE1CB436A4148CBB1DF615283C26E69B7435F3B636786D6AJDBAF" TargetMode="External"/><Relationship Id="rId71" Type="http://schemas.openxmlformats.org/officeDocument/2006/relationships/hyperlink" Target="consultantplus://offline/ref=15233D62A3F55F7CAE1CB436A4148CBB1DF615283C25ED917535F3B636786D6ADAA882C9F826FC29BEC029J4B9F" TargetMode="External"/><Relationship Id="rId92" Type="http://schemas.openxmlformats.org/officeDocument/2006/relationships/hyperlink" Target="consultantplus://offline/ref=15233D62A3F55F7CAE1CB436A4148CBB1DF615283C25ED9B7635F3B636786D6ADAA882C9F826FC29BEC121J4B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33D62A3F55F7CAE1CAA3BB278DBB719F4492D3822EECE286AA8EB6171673D9DE7DB8BBC2BFD2BJBBFF" TargetMode="External"/><Relationship Id="rId29" Type="http://schemas.openxmlformats.org/officeDocument/2006/relationships/hyperlink" Target="consultantplus://offline/ref=15233D62A3F55F7CAE1CB436A4148CBB1DF615283C25ED917535F3B636786D6ADAA882C9F826FC29BEC025J4BAF" TargetMode="External"/><Relationship Id="rId11" Type="http://schemas.openxmlformats.org/officeDocument/2006/relationships/hyperlink" Target="consultantplus://offline/ref=15233D62A3F55F7CAE1CB436A4148CBB1DF615283D27E5997C35F3B636786D6ADAA882C9F826FC29BEC122J4B9F" TargetMode="External"/><Relationship Id="rId24" Type="http://schemas.openxmlformats.org/officeDocument/2006/relationships/hyperlink" Target="consultantplus://offline/ref=15233D62A3F55F7CAE1CB436A4148CBB1DF615283C25ED917535F3B636786D6ADAA882C9F826FC29BEC025J4BDF" TargetMode="External"/><Relationship Id="rId32" Type="http://schemas.openxmlformats.org/officeDocument/2006/relationships/hyperlink" Target="consultantplus://offline/ref=15233D62A3F55F7CAE1CAA3BB278DBB719F442203B27EECE286AA8EB6171673D9DE7DB89JBB8F" TargetMode="External"/><Relationship Id="rId37" Type="http://schemas.openxmlformats.org/officeDocument/2006/relationships/hyperlink" Target="consultantplus://offline/ref=15233D62A3F55F7CAE1CAA3BB278DBB71AFA4B253E2EEECE286AA8EB61J7B1F" TargetMode="External"/><Relationship Id="rId40" Type="http://schemas.openxmlformats.org/officeDocument/2006/relationships/hyperlink" Target="consultantplus://offline/ref=15233D62A3F55F7CAE1CAA3BB278DBB719F442203B27EECE286AA8EB6171673D9DE7DB89JBB8F" TargetMode="External"/><Relationship Id="rId45" Type="http://schemas.openxmlformats.org/officeDocument/2006/relationships/hyperlink" Target="consultantplus://offline/ref=15233D62A3F55F7CAE1CAA3BB278DBB71AFA4B253E2EEECE286AA8EB61J7B1F" TargetMode="External"/><Relationship Id="rId53" Type="http://schemas.openxmlformats.org/officeDocument/2006/relationships/hyperlink" Target="consultantplus://offline/ref=15233D62A3F55F7CAE1CB436A4148CBB1DF615283C25ED917535F3B636786D6ADAA882C9F826FC29BEC028J4BCF" TargetMode="External"/><Relationship Id="rId58" Type="http://schemas.openxmlformats.org/officeDocument/2006/relationships/hyperlink" Target="consultantplus://offline/ref=15233D62A3F55F7CAE1CB436A4148CBB1DF615283C25ED917535F3B636786D6ADAA882C9F826FC29BEC028J4BFF" TargetMode="External"/><Relationship Id="rId66" Type="http://schemas.openxmlformats.org/officeDocument/2006/relationships/hyperlink" Target="consultantplus://offline/ref=15233D62A3F55F7CAE1CB436A4148CBB1DF615283C25ED917535F3B636786D6ADAA882C9F826FC29BEC029J4BCF" TargetMode="External"/><Relationship Id="rId74" Type="http://schemas.openxmlformats.org/officeDocument/2006/relationships/hyperlink" Target="consultantplus://offline/ref=15233D62A3F55F7CAE1CAA3BB278DBB71AFA4B253E2EEECE286AA8EB61J7B1F" TargetMode="External"/><Relationship Id="rId79" Type="http://schemas.openxmlformats.org/officeDocument/2006/relationships/hyperlink" Target="consultantplus://offline/ref=15233D62A3F55F7CAE1CB436A4148CBB1DF615283C25ED917535F3B636786D6ADAA882C9F826FC29BEC320J4BDF" TargetMode="External"/><Relationship Id="rId87" Type="http://schemas.openxmlformats.org/officeDocument/2006/relationships/hyperlink" Target="consultantplus://offline/ref=15233D62A3F55F7CAE1CB436A4148CBB1DF615283C25ED917535F3B636786D6ADAA882C9F826FC29BEC320J4BBF" TargetMode="External"/><Relationship Id="rId5" Type="http://schemas.openxmlformats.org/officeDocument/2006/relationships/hyperlink" Target="consultantplus://offline/ref=15233D62A3F55F7CAE1CB436A4148CBB1DF615283C25ED917535F3B636786D6ADAA882C9F826FC29BEC024J4B8F" TargetMode="External"/><Relationship Id="rId61" Type="http://schemas.openxmlformats.org/officeDocument/2006/relationships/hyperlink" Target="consultantplus://offline/ref=15233D62A3F55F7CAE1CB436A4148CBB1DF615283C25ED917535F3B636786D6ADAA882C9F826FC29BEC028J4B9F" TargetMode="External"/><Relationship Id="rId82" Type="http://schemas.openxmlformats.org/officeDocument/2006/relationships/hyperlink" Target="consultantplus://offline/ref=15233D62A3F55F7CAE1CB436A4148CBB1DF615283D20E7907535F3B636786D6AJDBAF" TargetMode="External"/><Relationship Id="rId90" Type="http://schemas.openxmlformats.org/officeDocument/2006/relationships/hyperlink" Target="consultantplus://offline/ref=15233D62A3F55F7CAE1CB436A4148CBB1DF615283D20E7907535F3B636786D6AJDBAF" TargetMode="External"/><Relationship Id="rId95" Type="http://schemas.openxmlformats.org/officeDocument/2006/relationships/hyperlink" Target="consultantplus://offline/ref=15233D62A3F55F7CAE1CB436A4148CBB1DF615283C25ED917535F3B636786D6ADAA882C9F826FC29BEC321J4B9F" TargetMode="External"/><Relationship Id="rId19" Type="http://schemas.openxmlformats.org/officeDocument/2006/relationships/hyperlink" Target="consultantplus://offline/ref=15233D62A3F55F7CAE1CAA3BB278DBB719F442203C26EECE286AA8EB6171673D9DE7DB8BBC2BFD2FJBB7F" TargetMode="External"/><Relationship Id="rId14" Type="http://schemas.openxmlformats.org/officeDocument/2006/relationships/hyperlink" Target="consultantplus://offline/ref=15233D62A3F55F7CAE1CB436A4148CBB1DF615283C25ED917535F3B636786D6ADAA882C9F826FC29BEC024J4B4F" TargetMode="External"/><Relationship Id="rId22" Type="http://schemas.openxmlformats.org/officeDocument/2006/relationships/hyperlink" Target="consultantplus://offline/ref=15233D62A3F55F7CAE1CAA3BB278DBB719F5422C3F21EECE286AA8EB6171673D9DE7DB8BBC2BFC21JBBFF" TargetMode="External"/><Relationship Id="rId27" Type="http://schemas.openxmlformats.org/officeDocument/2006/relationships/hyperlink" Target="consultantplus://offline/ref=15233D62A3F55F7CAE1CAA3BB278DBB719F442203B27EECE286AA8EB6171673D9DE7DB89JBB8F" TargetMode="External"/><Relationship Id="rId30" Type="http://schemas.openxmlformats.org/officeDocument/2006/relationships/hyperlink" Target="consultantplus://offline/ref=15233D62A3F55F7CAE1CB436A4148CBB1DF615283C25ED917535F3B636786D6ADAA882C9F826FC29BEC025J4BBF" TargetMode="External"/><Relationship Id="rId35" Type="http://schemas.openxmlformats.org/officeDocument/2006/relationships/hyperlink" Target="consultantplus://offline/ref=15233D62A3F55F7CAE1CB436A4148CBB1DF615283C25ED917535F3B636786D6ADAA882C9F826FC29BEC026J4BEF" TargetMode="External"/><Relationship Id="rId43" Type="http://schemas.openxmlformats.org/officeDocument/2006/relationships/hyperlink" Target="consultantplus://offline/ref=15233D62A3F55F7CAE1CB436A4148CBB1DF615283C25ED917535F3B636786D6ADAA882C9F826FC29BEC027J4BCF" TargetMode="External"/><Relationship Id="rId48" Type="http://schemas.openxmlformats.org/officeDocument/2006/relationships/hyperlink" Target="consultantplus://offline/ref=15233D62A3F55F7CAE1CAA3BB278DBB719F442203B27EECE286AA8EB6171673D9DE7DB89JBB8F" TargetMode="External"/><Relationship Id="rId56" Type="http://schemas.openxmlformats.org/officeDocument/2006/relationships/hyperlink" Target="consultantplus://offline/ref=15233D62A3F55F7CAE1CB436A4148CBB1DF615283D27E49C7735F3B636786D6ADAA882C9F826FC29BEC121J4BCF" TargetMode="External"/><Relationship Id="rId64" Type="http://schemas.openxmlformats.org/officeDocument/2006/relationships/hyperlink" Target="consultantplus://offline/ref=15233D62A3F55F7CAE1CB436A4148CBB1DF615283C25ED9B7635F3B636786D6ADAA882C9F826FC29BEC121J4BEF" TargetMode="External"/><Relationship Id="rId69" Type="http://schemas.openxmlformats.org/officeDocument/2006/relationships/hyperlink" Target="consultantplus://offline/ref=15233D62A3F55F7CAE1CAA3BB278DBB719F44E24362FEECE286AA8EB6171673D9DE7DB8BBC2BFD2DJBBCF" TargetMode="External"/><Relationship Id="rId77" Type="http://schemas.openxmlformats.org/officeDocument/2006/relationships/hyperlink" Target="consultantplus://offline/ref=15233D62A3F55F7CAE1CAA3BB278DBB719F442203B27EECE286AA8EB6171673D9DE7DB89JBB8F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15233D62A3F55F7CAE1CB436A4148CBB1DF615283C26E6997335F3B636786D6AJDBAF" TargetMode="External"/><Relationship Id="rId51" Type="http://schemas.openxmlformats.org/officeDocument/2006/relationships/hyperlink" Target="consultantplus://offline/ref=15233D62A3F55F7CAE1CB436A4148CBB1DF615283C25ED917535F3B636786D6ADAA882C9F826FC29BEC027J4B5F" TargetMode="External"/><Relationship Id="rId72" Type="http://schemas.openxmlformats.org/officeDocument/2006/relationships/hyperlink" Target="consultantplus://offline/ref=15233D62A3F55F7CAE1CB436A4148CBB1DF615283C25ED917535F3B636786D6ADAA882C9F826FC29BEC029J4BAF" TargetMode="External"/><Relationship Id="rId80" Type="http://schemas.openxmlformats.org/officeDocument/2006/relationships/hyperlink" Target="consultantplus://offline/ref=15233D62A3F55F7CAE1CB436A4148CBB1DF615283C25ED917535F3B636786D6ADAA882C9F826FC29BEC320J4BFF" TargetMode="External"/><Relationship Id="rId85" Type="http://schemas.openxmlformats.org/officeDocument/2006/relationships/hyperlink" Target="consultantplus://offline/ref=15233D62A3F55F7CAE1CB436A4148CBB1DF615283C25ED917535F3B636786D6ADAA882C9F826FC29BEC320J4B9F" TargetMode="External"/><Relationship Id="rId93" Type="http://schemas.openxmlformats.org/officeDocument/2006/relationships/hyperlink" Target="consultantplus://offline/ref=15233D62A3F55F7CAE1CB436A4148CBB1DF615283C25ED917535F3B636786D6ADAA882C9F826FC29BEC321J4BFF" TargetMode="External"/><Relationship Id="rId98" Type="http://schemas.openxmlformats.org/officeDocument/2006/relationships/hyperlink" Target="consultantplus://offline/ref=15233D62A3F55F7CAE1CAA3BB278DBB719F5422C3F21EECE286AA8EB61J7B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233D62A3F55F7CAE1CAA3BB278DBB719F5422C3F21EECE286AA8EB61J7B1F" TargetMode="External"/><Relationship Id="rId17" Type="http://schemas.openxmlformats.org/officeDocument/2006/relationships/hyperlink" Target="consultantplus://offline/ref=15233D62A3F55F7CAE1CAA3BB278DBB719F4492D3822EECE286AA8EB6171673D9DE7DB8BBC2BFE20JBBCF" TargetMode="External"/><Relationship Id="rId25" Type="http://schemas.openxmlformats.org/officeDocument/2006/relationships/hyperlink" Target="consultantplus://offline/ref=15233D62A3F55F7CAE1CB436A4148CBB1DF615283C25ED917535F3B636786D6ADAA882C9F826FC29BEC025J4BEF" TargetMode="External"/><Relationship Id="rId33" Type="http://schemas.openxmlformats.org/officeDocument/2006/relationships/hyperlink" Target="consultantplus://offline/ref=15233D62A3F55F7CAE1CB436A4148CBB1DF615283C25ED917535F3B636786D6ADAA882C9F826FC29BEC025J4B5F" TargetMode="External"/><Relationship Id="rId38" Type="http://schemas.openxmlformats.org/officeDocument/2006/relationships/hyperlink" Target="consultantplus://offline/ref=15233D62A3F55F7CAE1CB436A4148CBB1DF615283C25ED917535F3B636786D6ADAA882C9F826FC29BEC026J4B8F" TargetMode="External"/><Relationship Id="rId46" Type="http://schemas.openxmlformats.org/officeDocument/2006/relationships/hyperlink" Target="consultantplus://offline/ref=15233D62A3F55F7CAE1CB436A4148CBB1DF615283C25ED917535F3B636786D6ADAA882C9F826FC29BEC027J4BEF" TargetMode="External"/><Relationship Id="rId59" Type="http://schemas.openxmlformats.org/officeDocument/2006/relationships/hyperlink" Target="consultantplus://offline/ref=15233D62A3F55F7CAE1CAA3BB278DBB719F44D23362FEECE286AA8EB6171673D9DE7DB8BBC2BFD28JBBDF" TargetMode="External"/><Relationship Id="rId67" Type="http://schemas.openxmlformats.org/officeDocument/2006/relationships/hyperlink" Target="consultantplus://offline/ref=15233D62A3F55F7CAE1CB436A4148CBB1DF615283C25ED917535F3B636786D6ADAA882C9F826FC29BEC029J4BDF" TargetMode="External"/><Relationship Id="rId20" Type="http://schemas.openxmlformats.org/officeDocument/2006/relationships/hyperlink" Target="consultantplus://offline/ref=15233D62A3F55F7CAE1CAA3BB278DBB719F442203C26EECE286AA8EB6171673D9DE7DB8BBC2BFD2EJBB9F" TargetMode="External"/><Relationship Id="rId41" Type="http://schemas.openxmlformats.org/officeDocument/2006/relationships/hyperlink" Target="consultantplus://offline/ref=15233D62A3F55F7CAE1CB436A4148CBB1DF615283C25ED917535F3B636786D6ADAA882C9F826FC29BEC026J4BBF" TargetMode="External"/><Relationship Id="rId54" Type="http://schemas.openxmlformats.org/officeDocument/2006/relationships/hyperlink" Target="consultantplus://offline/ref=15233D62A3F55F7CAE1CAA3BB278DBB719F5422C3F21EECE286AA8EB6171673D9DE7DB8BBC2BFC2EJBBDF" TargetMode="External"/><Relationship Id="rId62" Type="http://schemas.openxmlformats.org/officeDocument/2006/relationships/hyperlink" Target="consultantplus://offline/ref=15233D62A3F55F7CAE1CB436A4148CBB1DF615283D20E7907535F3B636786D6AJDBAF" TargetMode="External"/><Relationship Id="rId70" Type="http://schemas.openxmlformats.org/officeDocument/2006/relationships/hyperlink" Target="consultantplus://offline/ref=15233D62A3F55F7CAE1CB436A4148CBB1DF615283C25ED917535F3B636786D6ADAA882C9F826FC29BEC029J4BFF" TargetMode="External"/><Relationship Id="rId75" Type="http://schemas.openxmlformats.org/officeDocument/2006/relationships/hyperlink" Target="consultantplus://offline/ref=15233D62A3F55F7CAE1CB436A4148CBB1DF615283C25ED917535F3B636786D6ADAA882C9F826FC29BEC029J4B4F" TargetMode="External"/><Relationship Id="rId83" Type="http://schemas.openxmlformats.org/officeDocument/2006/relationships/hyperlink" Target="consultantplus://offline/ref=15233D62A3F55F7CAE1CB436A4148CBB1DF615283D23E29D7535F3B636786D6AJDBAF" TargetMode="External"/><Relationship Id="rId88" Type="http://schemas.openxmlformats.org/officeDocument/2006/relationships/hyperlink" Target="consultantplus://offline/ref=15233D62A3F55F7CAE1CB436A4148CBB1DF615283C25ED917535F3B636786D6ADAA882C9F826FC29BEC321J4BDF" TargetMode="External"/><Relationship Id="rId91" Type="http://schemas.openxmlformats.org/officeDocument/2006/relationships/hyperlink" Target="consultantplus://offline/ref=15233D62A3F55F7CAE1CB436A4148CBB1DF615283D23E29D7535F3B636786D6AJDBAF" TargetMode="External"/><Relationship Id="rId96" Type="http://schemas.openxmlformats.org/officeDocument/2006/relationships/hyperlink" Target="consultantplus://offline/ref=15233D62A3F55F7CAE1CAA3BB278DBB719F5422C3F21EECE286AA8EB6171673D9DE7DB8BBC2BFF2BJBB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33D62A3F55F7CAE1CB436A4148CBB1DF615283D27E5997C35F3B636786D6ADAA882C9F826FC29BEC122J4B9F" TargetMode="External"/><Relationship Id="rId15" Type="http://schemas.openxmlformats.org/officeDocument/2006/relationships/hyperlink" Target="consultantplus://offline/ref=15233D62A3F55F7CAE1CAA3BB278DBB719F4492D3822EECE286AA8EB6171673D9DE7DB8BBC2BFD28JBBBF" TargetMode="External"/><Relationship Id="rId23" Type="http://schemas.openxmlformats.org/officeDocument/2006/relationships/hyperlink" Target="consultantplus://offline/ref=15233D62A3F55F7CAE1CAA3BB278DBB719F44D233620EECE286AA8EB6171673D9DE7DB8BBC2BFD28JBBCF" TargetMode="External"/><Relationship Id="rId28" Type="http://schemas.openxmlformats.org/officeDocument/2006/relationships/hyperlink" Target="consultantplus://offline/ref=15233D62A3F55F7CAE1CB436A4148CBB1DF615283C25ED917535F3B636786D6ADAA882C9F826FC29BEC025J4B8F" TargetMode="External"/><Relationship Id="rId36" Type="http://schemas.openxmlformats.org/officeDocument/2006/relationships/hyperlink" Target="consultantplus://offline/ref=15233D62A3F55F7CAE1CB436A4148CBB1DF615283C25ED917535F3B636786D6ADAA882C9F826FC29BEC026J4BFF" TargetMode="External"/><Relationship Id="rId49" Type="http://schemas.openxmlformats.org/officeDocument/2006/relationships/hyperlink" Target="consultantplus://offline/ref=15233D62A3F55F7CAE1CB436A4148CBB1DF615283C25ED917535F3B636786D6ADAA882C9F826FC29BEC027J4BBF" TargetMode="External"/><Relationship Id="rId57" Type="http://schemas.openxmlformats.org/officeDocument/2006/relationships/hyperlink" Target="consultantplus://offline/ref=15233D62A3F55F7CAE1CAA3BB278DBB718FD4A273F2FEECE286AA8EB61J7B1F" TargetMode="External"/><Relationship Id="rId10" Type="http://schemas.openxmlformats.org/officeDocument/2006/relationships/hyperlink" Target="consultantplus://offline/ref=15233D62A3F55F7CAE1CAA3BB278DBB719F5422C3F21EECE286AA8EB6171673D9DE7DB8BBC2BFD20JBBCF" TargetMode="External"/><Relationship Id="rId31" Type="http://schemas.openxmlformats.org/officeDocument/2006/relationships/hyperlink" Target="consultantplus://offline/ref=15233D62A3F55F7CAE1CB436A4148CBB1DF615283C25ED917535F3B636786D6ADAA882C9F826FC29BEC025J4B4F" TargetMode="External"/><Relationship Id="rId44" Type="http://schemas.openxmlformats.org/officeDocument/2006/relationships/hyperlink" Target="consultantplus://offline/ref=15233D62A3F55F7CAE1CB436A4148CBB1DF615283C25ED917535F3B636786D6ADAA882C9F826FC29BEC027J4BDF" TargetMode="External"/><Relationship Id="rId52" Type="http://schemas.openxmlformats.org/officeDocument/2006/relationships/hyperlink" Target="consultantplus://offline/ref=15233D62A3F55F7CAE1CAA3BB278DBB719F442203B27EECE286AA8EB6171673D9DE7DB89JBB8F" TargetMode="External"/><Relationship Id="rId60" Type="http://schemas.openxmlformats.org/officeDocument/2006/relationships/hyperlink" Target="consultantplus://offline/ref=15233D62A3F55F7CAE1CAA3BB278DBB719F44322382FEECE286AA8EB61J7B1F" TargetMode="External"/><Relationship Id="rId65" Type="http://schemas.openxmlformats.org/officeDocument/2006/relationships/hyperlink" Target="consultantplus://offline/ref=15233D62A3F55F7CAE1CB436A4148CBB1DF615283C25ED917535F3B636786D6ADAA882C9F826FC29BEC028J4B4F" TargetMode="External"/><Relationship Id="rId73" Type="http://schemas.openxmlformats.org/officeDocument/2006/relationships/hyperlink" Target="consultantplus://offline/ref=15233D62A3F55F7CAE1CB436A4148CBB1DF615283C25ED917535F3B636786D6ADAA882C9F826FC29BEC029J4BBF" TargetMode="External"/><Relationship Id="rId78" Type="http://schemas.openxmlformats.org/officeDocument/2006/relationships/hyperlink" Target="consultantplus://offline/ref=15233D62A3F55F7CAE1CB436A4148CBB1DF615283C25ED9B7635F3B636786D6ADAA882C9F826FC29BEC121J4BEF" TargetMode="External"/><Relationship Id="rId81" Type="http://schemas.openxmlformats.org/officeDocument/2006/relationships/hyperlink" Target="consultantplus://offline/ref=15233D62A3F55F7CAE1CAA3BB278DBB719F44D23362FEECE286AA8EB6171673D9DE7DB8BBC2BFD28JBBDF" TargetMode="External"/><Relationship Id="rId86" Type="http://schemas.openxmlformats.org/officeDocument/2006/relationships/hyperlink" Target="consultantplus://offline/ref=15233D62A3F55F7CAE1CAA3BB278DBB719F44322382FEECE286AA8EB61J7B1F" TargetMode="External"/><Relationship Id="rId94" Type="http://schemas.openxmlformats.org/officeDocument/2006/relationships/hyperlink" Target="consultantplus://offline/ref=15233D62A3F55F7CAE1CAA3BB278DBB719F44322382FEECE286AA8EB61J7B1F" TargetMode="External"/><Relationship Id="rId99" Type="http://schemas.openxmlformats.org/officeDocument/2006/relationships/hyperlink" Target="consultantplus://offline/ref=15233D62A3F55F7CAE1CAA3BB278DBB71AFA4B253E2EEECE286AA8EB6171673D9DE7DB8BBC2BFD28JBBEF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233D62A3F55F7CAE1CB436A4148CBB1DF615283C25ED917535F3B636786D6ADAA882C9F826FC29BEC024J4B8F" TargetMode="External"/><Relationship Id="rId13" Type="http://schemas.openxmlformats.org/officeDocument/2006/relationships/hyperlink" Target="consultantplus://offline/ref=15233D62A3F55F7CAE1CB436A4148CBB1DF615283C25ED917535F3B636786D6ADAA882C9F826FC29BEC024J4BBF" TargetMode="External"/><Relationship Id="rId18" Type="http://schemas.openxmlformats.org/officeDocument/2006/relationships/hyperlink" Target="consultantplus://offline/ref=15233D62A3F55F7CAE1CAA3BB278DBB719F442203C26EECE286AA8EB6171673D9DE7DB8BBC2BFD2FJBB6F" TargetMode="External"/><Relationship Id="rId39" Type="http://schemas.openxmlformats.org/officeDocument/2006/relationships/hyperlink" Target="consultantplus://offline/ref=15233D62A3F55F7CAE1CB436A4148CBB1DF615283C25ED917535F3B636786D6ADAA882C9F826FC29BEC026J4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19150</Words>
  <Characters>109157</Characters>
  <Application>Microsoft Office Word</Application>
  <DocSecurity>0</DocSecurity>
  <Lines>909</Lines>
  <Paragraphs>256</Paragraphs>
  <ScaleCrop>false</ScaleCrop>
  <Company>MINTRUD</Company>
  <LinksUpToDate>false</LinksUpToDate>
  <CharactersWithSpaces>128051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Рахманова</cp:lastModifiedBy>
  <cp:revision>2</cp:revision>
  <cp:lastPrinted>2019-02-05T05:01:00Z</cp:lastPrinted>
  <dcterms:created xsi:type="dcterms:W3CDTF">2018-07-17T05:01:00Z</dcterms:created>
  <dcterms:modified xsi:type="dcterms:W3CDTF">2019-02-05T05:02:00Z</dcterms:modified>
</cp:coreProperties>
</file>